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178" w:rsidRPr="00A51751" w:rsidRDefault="0066792A" w:rsidP="005D7178">
      <w:pPr>
        <w:pStyle w:val="PlainText"/>
        <w:rPr>
          <w:rFonts w:asciiTheme="minorHAnsi" w:hAnsiTheme="minorHAnsi"/>
          <w:sz w:val="24"/>
          <w:szCs w:val="24"/>
        </w:rPr>
      </w:pPr>
      <w:r w:rsidRPr="00A51751">
        <w:rPr>
          <w:rFonts w:asciiTheme="minorHAnsi" w:hAnsiTheme="minorHAnsi"/>
          <w:sz w:val="24"/>
          <w:szCs w:val="24"/>
        </w:rPr>
        <w:fldChar w:fldCharType="begin"/>
      </w:r>
      <w:r w:rsidR="005D7178" w:rsidRPr="00A51751">
        <w:rPr>
          <w:rFonts w:asciiTheme="minorHAnsi" w:hAnsiTheme="minorHAnsi"/>
          <w:sz w:val="24"/>
          <w:szCs w:val="24"/>
        </w:rPr>
        <w:instrText xml:space="preserve"> HYPERLINK "http://www.projo.com/food/content/fd-wild_rhody_trace_and_trust_fi_07-20-11_R6P_v42.39cfa.html" </w:instrText>
      </w:r>
      <w:r w:rsidRPr="00A51751">
        <w:rPr>
          <w:rFonts w:asciiTheme="minorHAnsi" w:hAnsiTheme="minorHAnsi"/>
          <w:sz w:val="24"/>
          <w:szCs w:val="24"/>
        </w:rPr>
        <w:fldChar w:fldCharType="separate"/>
      </w:r>
      <w:r w:rsidR="005D7178" w:rsidRPr="00A51751">
        <w:rPr>
          <w:rStyle w:val="Hyperlink"/>
          <w:rFonts w:asciiTheme="minorHAnsi" w:hAnsiTheme="minorHAnsi"/>
          <w:sz w:val="24"/>
          <w:szCs w:val="24"/>
        </w:rPr>
        <w:t>http://www.projo.com/food/content/fd-wild_rhody_trace_and_trust_fi_07-20-11_R6P_v42.39cfa.html</w:t>
      </w:r>
      <w:r w:rsidRPr="00A51751">
        <w:rPr>
          <w:rFonts w:asciiTheme="minorHAnsi" w:hAnsiTheme="minorHAnsi"/>
          <w:sz w:val="24"/>
          <w:szCs w:val="24"/>
        </w:rPr>
        <w:fldChar w:fldCharType="end"/>
      </w:r>
    </w:p>
    <w:p w:rsidR="005D7178" w:rsidRPr="00A51751" w:rsidRDefault="005D7178" w:rsidP="005D7178">
      <w:pPr>
        <w:pStyle w:val="PlainText"/>
        <w:rPr>
          <w:rFonts w:asciiTheme="minorHAnsi" w:hAnsiTheme="minorHAnsi"/>
          <w:sz w:val="24"/>
          <w:szCs w:val="24"/>
        </w:rPr>
      </w:pPr>
    </w:p>
    <w:p w:rsidR="005D7178" w:rsidRPr="00A51751" w:rsidRDefault="005D7178" w:rsidP="005D7178">
      <w:pPr>
        <w:pStyle w:val="PlainText"/>
        <w:rPr>
          <w:rFonts w:asciiTheme="minorHAnsi" w:hAnsiTheme="minorHAnsi"/>
          <w:sz w:val="24"/>
          <w:szCs w:val="24"/>
        </w:rPr>
      </w:pPr>
      <w:r w:rsidRPr="00A51751">
        <w:rPr>
          <w:rFonts w:asciiTheme="minorHAnsi" w:hAnsiTheme="minorHAnsi"/>
          <w:sz w:val="24"/>
          <w:szCs w:val="24"/>
        </w:rPr>
        <w:t xml:space="preserve">Wild </w:t>
      </w:r>
      <w:proofErr w:type="spellStart"/>
      <w:r w:rsidRPr="00A51751">
        <w:rPr>
          <w:rFonts w:asciiTheme="minorHAnsi" w:hAnsiTheme="minorHAnsi"/>
          <w:sz w:val="24"/>
          <w:szCs w:val="24"/>
        </w:rPr>
        <w:t>Rhody</w:t>
      </w:r>
      <w:proofErr w:type="spellEnd"/>
      <w:r w:rsidRPr="00A51751">
        <w:rPr>
          <w:rFonts w:asciiTheme="minorHAnsi" w:hAnsiTheme="minorHAnsi"/>
          <w:sz w:val="24"/>
          <w:szCs w:val="24"/>
        </w:rPr>
        <w:t xml:space="preserve"> fishermen sell their catch directly to local restaurants</w:t>
      </w:r>
    </w:p>
    <w:p w:rsidR="005D7178" w:rsidRPr="00A51751" w:rsidRDefault="005D7178" w:rsidP="005D7178">
      <w:pPr>
        <w:pStyle w:val="PlainText"/>
        <w:rPr>
          <w:rFonts w:asciiTheme="minorHAnsi" w:hAnsiTheme="minorHAnsi"/>
          <w:sz w:val="24"/>
          <w:szCs w:val="24"/>
        </w:rPr>
      </w:pPr>
    </w:p>
    <w:p w:rsidR="005D7178" w:rsidRPr="00A51751" w:rsidRDefault="005D7178" w:rsidP="005D7178">
      <w:pPr>
        <w:pStyle w:val="PlainText"/>
        <w:rPr>
          <w:rFonts w:asciiTheme="minorHAnsi" w:hAnsiTheme="minorHAnsi"/>
          <w:sz w:val="24"/>
          <w:szCs w:val="24"/>
        </w:rPr>
      </w:pPr>
      <w:r w:rsidRPr="00A51751">
        <w:rPr>
          <w:rFonts w:asciiTheme="minorHAnsi" w:hAnsiTheme="minorHAnsi"/>
          <w:sz w:val="24"/>
          <w:szCs w:val="24"/>
        </w:rPr>
        <w:t>01:00 AM EDT on Wednesday, July 20, 2011</w:t>
      </w:r>
    </w:p>
    <w:p w:rsidR="005D7178" w:rsidRPr="00A51751" w:rsidRDefault="005D7178" w:rsidP="005D7178">
      <w:pPr>
        <w:pStyle w:val="PlainText"/>
        <w:rPr>
          <w:rFonts w:asciiTheme="minorHAnsi" w:hAnsiTheme="minorHAnsi"/>
          <w:sz w:val="24"/>
          <w:szCs w:val="24"/>
        </w:rPr>
      </w:pPr>
    </w:p>
    <w:p w:rsidR="005D7178" w:rsidRPr="00A51751" w:rsidRDefault="005D7178" w:rsidP="005D7178">
      <w:pPr>
        <w:pStyle w:val="PlainText"/>
        <w:rPr>
          <w:rFonts w:asciiTheme="minorHAnsi" w:hAnsiTheme="minorHAnsi"/>
          <w:sz w:val="24"/>
          <w:szCs w:val="24"/>
        </w:rPr>
      </w:pPr>
      <w:r w:rsidRPr="00A51751">
        <w:rPr>
          <w:rFonts w:asciiTheme="minorHAnsi" w:hAnsiTheme="minorHAnsi"/>
          <w:sz w:val="24"/>
          <w:szCs w:val="24"/>
        </w:rPr>
        <w:t>By Jenna Pelletier</w:t>
      </w:r>
    </w:p>
    <w:p w:rsidR="005D7178" w:rsidRPr="00A51751" w:rsidRDefault="005D7178" w:rsidP="005D7178">
      <w:pPr>
        <w:pStyle w:val="PlainText"/>
        <w:rPr>
          <w:rFonts w:asciiTheme="minorHAnsi" w:hAnsiTheme="minorHAnsi"/>
          <w:sz w:val="24"/>
          <w:szCs w:val="24"/>
        </w:rPr>
      </w:pPr>
    </w:p>
    <w:p w:rsidR="005D7178" w:rsidRPr="00A51751" w:rsidRDefault="005D7178" w:rsidP="005D7178">
      <w:pPr>
        <w:pStyle w:val="PlainText"/>
        <w:rPr>
          <w:rFonts w:asciiTheme="minorHAnsi" w:hAnsiTheme="minorHAnsi"/>
          <w:sz w:val="24"/>
          <w:szCs w:val="24"/>
        </w:rPr>
      </w:pPr>
      <w:r w:rsidRPr="00A51751">
        <w:rPr>
          <w:rFonts w:asciiTheme="minorHAnsi" w:hAnsiTheme="minorHAnsi"/>
          <w:sz w:val="24"/>
          <w:szCs w:val="24"/>
        </w:rPr>
        <w:t>Journal Staff Writer</w:t>
      </w:r>
    </w:p>
    <w:p w:rsidR="005D7178" w:rsidRPr="00A51751" w:rsidRDefault="005D7178" w:rsidP="005D7178">
      <w:pPr>
        <w:pStyle w:val="PlainText"/>
        <w:rPr>
          <w:rFonts w:asciiTheme="minorHAnsi" w:hAnsiTheme="minorHAnsi"/>
          <w:sz w:val="24"/>
          <w:szCs w:val="24"/>
        </w:rPr>
      </w:pPr>
    </w:p>
    <w:p w:rsidR="005D7178" w:rsidRPr="00A51751" w:rsidRDefault="005D7178" w:rsidP="005D7178">
      <w:pPr>
        <w:pStyle w:val="PlainText"/>
        <w:rPr>
          <w:rFonts w:asciiTheme="minorHAnsi" w:hAnsiTheme="minorHAnsi"/>
          <w:sz w:val="24"/>
          <w:szCs w:val="24"/>
        </w:rPr>
      </w:pPr>
      <w:r w:rsidRPr="00A51751">
        <w:rPr>
          <w:rFonts w:asciiTheme="minorHAnsi" w:hAnsiTheme="minorHAnsi"/>
          <w:sz w:val="24"/>
          <w:szCs w:val="24"/>
        </w:rPr>
        <w:t xml:space="preserve">Decades ago, when Kevin </w:t>
      </w:r>
      <w:proofErr w:type="spellStart"/>
      <w:r w:rsidRPr="00A51751">
        <w:rPr>
          <w:rFonts w:asciiTheme="minorHAnsi" w:hAnsiTheme="minorHAnsi"/>
          <w:sz w:val="24"/>
          <w:szCs w:val="24"/>
        </w:rPr>
        <w:t>Durfee’s</w:t>
      </w:r>
      <w:proofErr w:type="spellEnd"/>
      <w:r w:rsidRPr="00A51751">
        <w:rPr>
          <w:rFonts w:asciiTheme="minorHAnsi" w:hAnsiTheme="minorHAnsi"/>
          <w:sz w:val="24"/>
          <w:szCs w:val="24"/>
        </w:rPr>
        <w:t xml:space="preserve"> grandfather ran George’s of Galilee, fishermen used to walk over from the docks across the street to sell him whatever they happened to catch that day.</w:t>
      </w:r>
    </w:p>
    <w:p w:rsidR="005D7178" w:rsidRPr="00A51751" w:rsidRDefault="005D7178" w:rsidP="005D7178">
      <w:pPr>
        <w:pStyle w:val="PlainText"/>
        <w:rPr>
          <w:rFonts w:asciiTheme="minorHAnsi" w:hAnsiTheme="minorHAnsi"/>
          <w:sz w:val="24"/>
          <w:szCs w:val="24"/>
        </w:rPr>
      </w:pPr>
    </w:p>
    <w:p w:rsidR="005D7178" w:rsidRPr="00A51751" w:rsidRDefault="005D7178" w:rsidP="005D7178">
      <w:pPr>
        <w:pStyle w:val="PlainText"/>
        <w:rPr>
          <w:rFonts w:asciiTheme="minorHAnsi" w:hAnsiTheme="minorHAnsi"/>
          <w:sz w:val="24"/>
          <w:szCs w:val="24"/>
        </w:rPr>
      </w:pPr>
      <w:r w:rsidRPr="00A51751">
        <w:rPr>
          <w:rFonts w:asciiTheme="minorHAnsi" w:hAnsiTheme="minorHAnsi"/>
          <w:sz w:val="24"/>
          <w:szCs w:val="24"/>
        </w:rPr>
        <w:t xml:space="preserve">That’s no longer possible because of strict regulations that require restaurants to purchase seafood from licensed wholesalers, explained </w:t>
      </w:r>
      <w:proofErr w:type="spellStart"/>
      <w:r w:rsidRPr="00A51751">
        <w:rPr>
          <w:rFonts w:asciiTheme="minorHAnsi" w:hAnsiTheme="minorHAnsi"/>
          <w:sz w:val="24"/>
          <w:szCs w:val="24"/>
        </w:rPr>
        <w:t>Durfee</w:t>
      </w:r>
      <w:proofErr w:type="spellEnd"/>
      <w:r w:rsidRPr="00A51751">
        <w:rPr>
          <w:rFonts w:asciiTheme="minorHAnsi" w:hAnsiTheme="minorHAnsi"/>
          <w:sz w:val="24"/>
          <w:szCs w:val="24"/>
        </w:rPr>
        <w:t>, who now manages George’s, his family’s Narragansett seafood restaurant. The system helps ensure that food is safe, but also makes it more difficult for restaurants to get fresh fish and for fishermen to earn a living.</w:t>
      </w:r>
    </w:p>
    <w:p w:rsidR="005D7178" w:rsidRPr="00A51751" w:rsidRDefault="005D7178" w:rsidP="005D7178">
      <w:pPr>
        <w:pStyle w:val="PlainText"/>
        <w:rPr>
          <w:rFonts w:asciiTheme="minorHAnsi" w:hAnsiTheme="minorHAnsi"/>
          <w:sz w:val="24"/>
          <w:szCs w:val="24"/>
        </w:rPr>
      </w:pPr>
    </w:p>
    <w:p w:rsidR="005D7178" w:rsidRPr="00A51751" w:rsidRDefault="005D7178" w:rsidP="005D7178">
      <w:pPr>
        <w:pStyle w:val="PlainText"/>
        <w:rPr>
          <w:rFonts w:asciiTheme="minorHAnsi" w:hAnsiTheme="minorHAnsi"/>
          <w:sz w:val="24"/>
          <w:szCs w:val="24"/>
        </w:rPr>
      </w:pPr>
      <w:r w:rsidRPr="00A51751">
        <w:rPr>
          <w:rFonts w:asciiTheme="minorHAnsi" w:hAnsiTheme="minorHAnsi"/>
          <w:sz w:val="24"/>
          <w:szCs w:val="24"/>
        </w:rPr>
        <w:t>But recently, an entrepreneurial group of three Point Judith fishermen have started to use modern technology and business acumen to market and sell their catch directly to restaurants in Rhode Island and the Boston area. It’s a modern version of what those fishermen were doing a generation or two ago at George’s.</w:t>
      </w:r>
    </w:p>
    <w:p w:rsidR="005D7178" w:rsidRPr="00A51751" w:rsidRDefault="005D7178" w:rsidP="005D7178">
      <w:pPr>
        <w:pStyle w:val="PlainText"/>
        <w:rPr>
          <w:rFonts w:asciiTheme="minorHAnsi" w:hAnsiTheme="minorHAnsi"/>
          <w:sz w:val="24"/>
          <w:szCs w:val="24"/>
        </w:rPr>
      </w:pPr>
    </w:p>
    <w:p w:rsidR="005D7178" w:rsidRPr="00A51751" w:rsidRDefault="005D7178" w:rsidP="005D7178">
      <w:pPr>
        <w:pStyle w:val="PlainText"/>
        <w:rPr>
          <w:rFonts w:asciiTheme="minorHAnsi" w:hAnsiTheme="minorHAnsi"/>
          <w:sz w:val="24"/>
          <w:szCs w:val="24"/>
        </w:rPr>
      </w:pPr>
      <w:r w:rsidRPr="00A51751">
        <w:rPr>
          <w:rFonts w:asciiTheme="minorHAnsi" w:hAnsiTheme="minorHAnsi"/>
          <w:sz w:val="24"/>
          <w:szCs w:val="24"/>
        </w:rPr>
        <w:t xml:space="preserve">“We can deliver fish that was in the water at noontime to a restaurant in Providence by three in the afternoon,” Christopher Brown said. </w:t>
      </w:r>
    </w:p>
    <w:p w:rsidR="005D7178" w:rsidRPr="00A51751" w:rsidRDefault="005D7178" w:rsidP="005D7178">
      <w:pPr>
        <w:pStyle w:val="PlainText"/>
        <w:rPr>
          <w:rFonts w:asciiTheme="minorHAnsi" w:hAnsiTheme="minorHAnsi"/>
          <w:sz w:val="24"/>
          <w:szCs w:val="24"/>
        </w:rPr>
      </w:pPr>
      <w:r w:rsidRPr="00A51751">
        <w:rPr>
          <w:rFonts w:asciiTheme="minorHAnsi" w:hAnsiTheme="minorHAnsi"/>
          <w:sz w:val="24"/>
          <w:szCs w:val="24"/>
        </w:rPr>
        <w:t>“That’s unheard of.”</w:t>
      </w:r>
    </w:p>
    <w:p w:rsidR="005D7178" w:rsidRPr="00A51751" w:rsidRDefault="005D7178" w:rsidP="005D7178">
      <w:pPr>
        <w:pStyle w:val="PlainText"/>
        <w:rPr>
          <w:rFonts w:asciiTheme="minorHAnsi" w:hAnsiTheme="minorHAnsi"/>
          <w:sz w:val="24"/>
          <w:szCs w:val="24"/>
        </w:rPr>
      </w:pPr>
    </w:p>
    <w:p w:rsidR="005D7178" w:rsidRPr="00A51751" w:rsidRDefault="005D7178" w:rsidP="005D7178">
      <w:pPr>
        <w:pStyle w:val="PlainText"/>
        <w:rPr>
          <w:rFonts w:asciiTheme="minorHAnsi" w:hAnsiTheme="minorHAnsi"/>
          <w:sz w:val="24"/>
          <w:szCs w:val="24"/>
        </w:rPr>
      </w:pPr>
      <w:r w:rsidRPr="00A51751">
        <w:rPr>
          <w:rFonts w:asciiTheme="minorHAnsi" w:hAnsiTheme="minorHAnsi"/>
          <w:sz w:val="24"/>
          <w:szCs w:val="24"/>
        </w:rPr>
        <w:t xml:space="preserve">In January, after obtaining the proper licensing, Brown, Steve Arnold and Bob Westcott began selling and delivering fish under their own label, Wild </w:t>
      </w:r>
      <w:proofErr w:type="spellStart"/>
      <w:r w:rsidRPr="00A51751">
        <w:rPr>
          <w:rFonts w:asciiTheme="minorHAnsi" w:hAnsiTheme="minorHAnsi"/>
          <w:sz w:val="24"/>
          <w:szCs w:val="24"/>
        </w:rPr>
        <w:t>Rhody</w:t>
      </w:r>
      <w:proofErr w:type="spellEnd"/>
      <w:r w:rsidRPr="00A51751">
        <w:rPr>
          <w:rFonts w:asciiTheme="minorHAnsi" w:hAnsiTheme="minorHAnsi"/>
          <w:sz w:val="24"/>
          <w:szCs w:val="24"/>
        </w:rPr>
        <w:t>. Selling direct requires more legwork than going through a wholesaler. But it also allows them to set their own prices and make more profit.</w:t>
      </w:r>
    </w:p>
    <w:p w:rsidR="005D7178" w:rsidRPr="00A51751" w:rsidRDefault="005D7178" w:rsidP="005D7178">
      <w:pPr>
        <w:pStyle w:val="PlainText"/>
        <w:rPr>
          <w:rFonts w:asciiTheme="minorHAnsi" w:hAnsiTheme="minorHAnsi"/>
          <w:sz w:val="24"/>
          <w:szCs w:val="24"/>
        </w:rPr>
      </w:pPr>
    </w:p>
    <w:p w:rsidR="005D7178" w:rsidRPr="00A51751" w:rsidRDefault="005D7178" w:rsidP="005D7178">
      <w:pPr>
        <w:pStyle w:val="PlainText"/>
        <w:rPr>
          <w:rFonts w:asciiTheme="minorHAnsi" w:hAnsiTheme="minorHAnsi"/>
          <w:sz w:val="24"/>
          <w:szCs w:val="24"/>
        </w:rPr>
      </w:pPr>
      <w:r w:rsidRPr="00A51751">
        <w:rPr>
          <w:rFonts w:asciiTheme="minorHAnsi" w:hAnsiTheme="minorHAnsi"/>
          <w:sz w:val="24"/>
          <w:szCs w:val="24"/>
        </w:rPr>
        <w:t>“We’re becoming businessmen, finally, as opposed to just hunters and gatherers,” Brown said.</w:t>
      </w:r>
    </w:p>
    <w:p w:rsidR="005D7178" w:rsidRPr="00A51751" w:rsidRDefault="005D7178" w:rsidP="005D7178">
      <w:pPr>
        <w:pStyle w:val="PlainText"/>
        <w:rPr>
          <w:rFonts w:asciiTheme="minorHAnsi" w:hAnsiTheme="minorHAnsi"/>
          <w:sz w:val="24"/>
          <w:szCs w:val="24"/>
        </w:rPr>
      </w:pPr>
    </w:p>
    <w:p w:rsidR="005D7178" w:rsidRPr="00A51751" w:rsidRDefault="005D7178" w:rsidP="005D7178">
      <w:pPr>
        <w:pStyle w:val="PlainText"/>
        <w:rPr>
          <w:rFonts w:asciiTheme="minorHAnsi" w:hAnsiTheme="minorHAnsi"/>
          <w:sz w:val="24"/>
          <w:szCs w:val="24"/>
        </w:rPr>
      </w:pPr>
      <w:r w:rsidRPr="00A51751">
        <w:rPr>
          <w:rFonts w:asciiTheme="minorHAnsi" w:hAnsiTheme="minorHAnsi"/>
          <w:sz w:val="24"/>
          <w:szCs w:val="24"/>
        </w:rPr>
        <w:t>They say they are fishing “smarter, instead of harder” in response to new quota-based fisheries management, which allocates individual fishermen a share of the total allowable catch.</w:t>
      </w:r>
    </w:p>
    <w:p w:rsidR="005D7178" w:rsidRPr="00A51751" w:rsidRDefault="005D7178" w:rsidP="005D7178">
      <w:pPr>
        <w:pStyle w:val="PlainText"/>
        <w:rPr>
          <w:rFonts w:asciiTheme="minorHAnsi" w:hAnsiTheme="minorHAnsi"/>
          <w:sz w:val="24"/>
          <w:szCs w:val="24"/>
        </w:rPr>
      </w:pPr>
    </w:p>
    <w:p w:rsidR="005D7178" w:rsidRPr="00A51751" w:rsidRDefault="005D7178" w:rsidP="005D7178">
      <w:pPr>
        <w:pStyle w:val="PlainText"/>
        <w:rPr>
          <w:rFonts w:asciiTheme="minorHAnsi" w:hAnsiTheme="minorHAnsi"/>
          <w:sz w:val="24"/>
          <w:szCs w:val="24"/>
        </w:rPr>
      </w:pPr>
      <w:r w:rsidRPr="00A51751">
        <w:rPr>
          <w:rFonts w:asciiTheme="minorHAnsi" w:hAnsiTheme="minorHAnsi"/>
          <w:sz w:val="24"/>
          <w:szCs w:val="24"/>
        </w:rPr>
        <w:t>“Used to be, years ago, they would say, ‘the season is open, go,’</w:t>
      </w:r>
      <w:r w:rsidRPr="00A51751">
        <w:rPr>
          <w:rFonts w:asciiTheme="minorHAnsi"/>
          <w:sz w:val="24"/>
          <w:szCs w:val="24"/>
        </w:rPr>
        <w:t> </w:t>
      </w:r>
      <w:r w:rsidRPr="00A51751">
        <w:rPr>
          <w:rFonts w:asciiTheme="minorHAnsi" w:hAnsiTheme="minorHAnsi"/>
          <w:sz w:val="24"/>
          <w:szCs w:val="24"/>
        </w:rPr>
        <w:t xml:space="preserve">” </w:t>
      </w:r>
    </w:p>
    <w:p w:rsidR="005D7178" w:rsidRPr="00A51751" w:rsidRDefault="005D7178" w:rsidP="005D7178">
      <w:pPr>
        <w:pStyle w:val="PlainText"/>
        <w:rPr>
          <w:rFonts w:asciiTheme="minorHAnsi" w:hAnsiTheme="minorHAnsi"/>
          <w:sz w:val="24"/>
          <w:szCs w:val="24"/>
        </w:rPr>
      </w:pPr>
      <w:r w:rsidRPr="00A51751">
        <w:rPr>
          <w:rFonts w:asciiTheme="minorHAnsi" w:hAnsiTheme="minorHAnsi"/>
          <w:sz w:val="24"/>
          <w:szCs w:val="24"/>
        </w:rPr>
        <w:t>Brown said. “There was a race to fish. We wouldn’t have been able to do something like this. Now we can fish to the prompts of the market.”</w:t>
      </w:r>
    </w:p>
    <w:p w:rsidR="005D7178" w:rsidRPr="00A51751" w:rsidRDefault="005D7178" w:rsidP="005D7178">
      <w:pPr>
        <w:pStyle w:val="PlainText"/>
        <w:rPr>
          <w:rFonts w:asciiTheme="minorHAnsi" w:hAnsiTheme="minorHAnsi"/>
          <w:sz w:val="24"/>
          <w:szCs w:val="24"/>
        </w:rPr>
      </w:pPr>
    </w:p>
    <w:p w:rsidR="005D7178" w:rsidRPr="00A51751" w:rsidRDefault="005D7178" w:rsidP="005D7178">
      <w:pPr>
        <w:pStyle w:val="PlainText"/>
        <w:rPr>
          <w:rFonts w:asciiTheme="minorHAnsi" w:hAnsiTheme="minorHAnsi"/>
          <w:sz w:val="24"/>
          <w:szCs w:val="24"/>
        </w:rPr>
      </w:pPr>
      <w:r w:rsidRPr="00A51751">
        <w:rPr>
          <w:rFonts w:asciiTheme="minorHAnsi" w:hAnsiTheme="minorHAnsi"/>
          <w:sz w:val="24"/>
          <w:szCs w:val="24"/>
        </w:rPr>
        <w:t>Simultaneously, Arnold, Brown and Westcott became the first group of fishermen to use the interactive, Web-based tool Trace and Trust to share detailed information about the origin and freshness of their catch. They helped develop the concept with a California-based consulting firm, Cap Log Group.</w:t>
      </w:r>
    </w:p>
    <w:p w:rsidR="005D7178" w:rsidRPr="00A51751" w:rsidRDefault="005D7178" w:rsidP="005D7178">
      <w:pPr>
        <w:pStyle w:val="PlainText"/>
        <w:rPr>
          <w:rFonts w:asciiTheme="minorHAnsi" w:hAnsiTheme="minorHAnsi"/>
          <w:sz w:val="24"/>
          <w:szCs w:val="24"/>
        </w:rPr>
      </w:pPr>
    </w:p>
    <w:p w:rsidR="005D7178" w:rsidRPr="00A51751" w:rsidRDefault="005D7178" w:rsidP="005D7178">
      <w:pPr>
        <w:pStyle w:val="PlainText"/>
        <w:rPr>
          <w:rFonts w:asciiTheme="minorHAnsi" w:hAnsiTheme="minorHAnsi"/>
          <w:sz w:val="24"/>
          <w:szCs w:val="24"/>
        </w:rPr>
      </w:pPr>
      <w:r w:rsidRPr="00A51751">
        <w:rPr>
          <w:rFonts w:asciiTheme="minorHAnsi" w:hAnsiTheme="minorHAnsi"/>
          <w:sz w:val="24"/>
          <w:szCs w:val="24"/>
        </w:rPr>
        <w:t>On the Trace and Trust website (traceandtrust.com) consumers can learn when, where and who caught their fish by inputting an ID (such as</w:t>
      </w:r>
    </w:p>
    <w:p w:rsidR="005D7178" w:rsidRPr="00A51751" w:rsidRDefault="005D7178" w:rsidP="005D7178">
      <w:pPr>
        <w:pStyle w:val="PlainText"/>
        <w:rPr>
          <w:rFonts w:asciiTheme="minorHAnsi" w:hAnsiTheme="minorHAnsi"/>
          <w:sz w:val="24"/>
          <w:szCs w:val="24"/>
        </w:rPr>
      </w:pPr>
      <w:r w:rsidRPr="00A51751">
        <w:rPr>
          <w:rFonts w:asciiTheme="minorHAnsi" w:hAnsiTheme="minorHAnsi"/>
          <w:sz w:val="24"/>
          <w:szCs w:val="24"/>
        </w:rPr>
        <w:t>PR0341) –– shared by chefs through social media or printed on a menu –– or searching by zip code.</w:t>
      </w:r>
    </w:p>
    <w:p w:rsidR="005D7178" w:rsidRPr="00A51751" w:rsidRDefault="005D7178" w:rsidP="005D7178">
      <w:pPr>
        <w:pStyle w:val="PlainText"/>
        <w:rPr>
          <w:rFonts w:asciiTheme="minorHAnsi" w:hAnsiTheme="minorHAnsi"/>
          <w:sz w:val="24"/>
          <w:szCs w:val="24"/>
        </w:rPr>
      </w:pPr>
    </w:p>
    <w:p w:rsidR="005D7178" w:rsidRPr="00A51751" w:rsidRDefault="005D7178" w:rsidP="005D7178">
      <w:pPr>
        <w:pStyle w:val="PlainText"/>
        <w:rPr>
          <w:rFonts w:asciiTheme="minorHAnsi" w:hAnsiTheme="minorHAnsi"/>
          <w:sz w:val="24"/>
          <w:szCs w:val="24"/>
        </w:rPr>
      </w:pPr>
      <w:r w:rsidRPr="00A51751">
        <w:rPr>
          <w:rFonts w:asciiTheme="minorHAnsi" w:hAnsiTheme="minorHAnsi"/>
          <w:sz w:val="24"/>
          <w:szCs w:val="24"/>
        </w:rPr>
        <w:t xml:space="preserve">A typical description: “Steve Arnold landed summer flounder on 7/7/2011 while fishing near Block Island Sound. Steve Arnold docks his vessel, the F/V Elizabeth Helen, at Point Judith, Rhode Island. Wild </w:t>
      </w:r>
      <w:proofErr w:type="spellStart"/>
      <w:r w:rsidRPr="00A51751">
        <w:rPr>
          <w:rFonts w:asciiTheme="minorHAnsi" w:hAnsiTheme="minorHAnsi"/>
          <w:sz w:val="24"/>
          <w:szCs w:val="24"/>
        </w:rPr>
        <w:t>Rhody</w:t>
      </w:r>
      <w:proofErr w:type="spellEnd"/>
      <w:r w:rsidRPr="00A51751">
        <w:rPr>
          <w:rFonts w:asciiTheme="minorHAnsi" w:hAnsiTheme="minorHAnsi"/>
          <w:sz w:val="24"/>
          <w:szCs w:val="24"/>
        </w:rPr>
        <w:t xml:space="preserve"> shipped 80 Pounds of this catch to Chez Pascal and Julian’s.”</w:t>
      </w:r>
    </w:p>
    <w:p w:rsidR="005D7178" w:rsidRPr="00A51751" w:rsidRDefault="005D7178" w:rsidP="005D7178">
      <w:pPr>
        <w:pStyle w:val="PlainText"/>
        <w:rPr>
          <w:rFonts w:asciiTheme="minorHAnsi" w:hAnsiTheme="minorHAnsi"/>
          <w:sz w:val="24"/>
          <w:szCs w:val="24"/>
        </w:rPr>
      </w:pPr>
    </w:p>
    <w:p w:rsidR="005D7178" w:rsidRPr="00A51751" w:rsidRDefault="005D7178" w:rsidP="005D7178">
      <w:pPr>
        <w:pStyle w:val="PlainText"/>
        <w:rPr>
          <w:rFonts w:asciiTheme="minorHAnsi" w:hAnsiTheme="minorHAnsi"/>
          <w:sz w:val="24"/>
          <w:szCs w:val="24"/>
        </w:rPr>
      </w:pPr>
      <w:r w:rsidRPr="00A51751">
        <w:rPr>
          <w:rFonts w:asciiTheme="minorHAnsi" w:hAnsiTheme="minorHAnsi"/>
          <w:sz w:val="24"/>
          <w:szCs w:val="24"/>
        </w:rPr>
        <w:t>“It’s a verification tool,” Arnold said.</w:t>
      </w:r>
    </w:p>
    <w:p w:rsidR="005D7178" w:rsidRPr="00A51751" w:rsidRDefault="005D7178" w:rsidP="005D7178">
      <w:pPr>
        <w:pStyle w:val="PlainText"/>
        <w:rPr>
          <w:rFonts w:asciiTheme="minorHAnsi" w:hAnsiTheme="minorHAnsi"/>
          <w:sz w:val="24"/>
          <w:szCs w:val="24"/>
        </w:rPr>
      </w:pPr>
    </w:p>
    <w:p w:rsidR="005D7178" w:rsidRPr="00A51751" w:rsidRDefault="005D7178" w:rsidP="005D7178">
      <w:pPr>
        <w:pStyle w:val="PlainText"/>
        <w:rPr>
          <w:rFonts w:asciiTheme="minorHAnsi" w:hAnsiTheme="minorHAnsi"/>
          <w:sz w:val="24"/>
          <w:szCs w:val="24"/>
        </w:rPr>
      </w:pPr>
      <w:r w:rsidRPr="00A51751">
        <w:rPr>
          <w:rFonts w:asciiTheme="minorHAnsi" w:hAnsiTheme="minorHAnsi"/>
          <w:sz w:val="24"/>
          <w:szCs w:val="24"/>
        </w:rPr>
        <w:t xml:space="preserve">This new way of doing business wouldn’t be possible without two things: </w:t>
      </w:r>
    </w:p>
    <w:p w:rsidR="005D7178" w:rsidRPr="00A51751" w:rsidRDefault="005D7178" w:rsidP="005D7178">
      <w:pPr>
        <w:pStyle w:val="PlainText"/>
        <w:rPr>
          <w:rFonts w:asciiTheme="minorHAnsi" w:hAnsiTheme="minorHAnsi"/>
          <w:sz w:val="24"/>
          <w:szCs w:val="24"/>
        </w:rPr>
      </w:pPr>
      <w:proofErr w:type="spellStart"/>
      <w:proofErr w:type="gramStart"/>
      <w:r w:rsidRPr="00A51751">
        <w:rPr>
          <w:rFonts w:asciiTheme="minorHAnsi" w:hAnsiTheme="minorHAnsi"/>
          <w:sz w:val="24"/>
          <w:szCs w:val="24"/>
        </w:rPr>
        <w:t>smartphones</w:t>
      </w:r>
      <w:proofErr w:type="spellEnd"/>
      <w:proofErr w:type="gramEnd"/>
      <w:r w:rsidRPr="00A51751">
        <w:rPr>
          <w:rFonts w:asciiTheme="minorHAnsi" w:hAnsiTheme="minorHAnsi"/>
          <w:sz w:val="24"/>
          <w:szCs w:val="24"/>
        </w:rPr>
        <w:t xml:space="preserve"> and the close relationships the fishermen have developed with local chefs. Through e-mail, text messages and Twitter, Arnold and Brown regularly communicate with them, taking orders and providing real-time updates on the species they are and aren’t finding on a given day.</w:t>
      </w:r>
    </w:p>
    <w:p w:rsidR="005D7178" w:rsidRPr="00A51751" w:rsidRDefault="005D7178" w:rsidP="005D7178">
      <w:pPr>
        <w:pStyle w:val="PlainText"/>
        <w:rPr>
          <w:rFonts w:asciiTheme="minorHAnsi" w:hAnsiTheme="minorHAnsi"/>
          <w:sz w:val="24"/>
          <w:szCs w:val="24"/>
        </w:rPr>
      </w:pPr>
    </w:p>
    <w:p w:rsidR="005D7178" w:rsidRPr="00A51751" w:rsidRDefault="005D7178" w:rsidP="005D7178">
      <w:pPr>
        <w:pStyle w:val="PlainText"/>
        <w:rPr>
          <w:rFonts w:asciiTheme="minorHAnsi" w:hAnsiTheme="minorHAnsi"/>
          <w:sz w:val="24"/>
          <w:szCs w:val="24"/>
        </w:rPr>
      </w:pPr>
      <w:r w:rsidRPr="00A51751">
        <w:rPr>
          <w:rFonts w:asciiTheme="minorHAnsi" w:hAnsiTheme="minorHAnsi"/>
          <w:sz w:val="24"/>
          <w:szCs w:val="24"/>
        </w:rPr>
        <w:t xml:space="preserve">“Our fishing activity is actually flavored by the needs of the chef,” </w:t>
      </w:r>
    </w:p>
    <w:p w:rsidR="005D7178" w:rsidRPr="00A51751" w:rsidRDefault="005D7178" w:rsidP="005D7178">
      <w:pPr>
        <w:pStyle w:val="PlainText"/>
        <w:rPr>
          <w:rFonts w:asciiTheme="minorHAnsi" w:hAnsiTheme="minorHAnsi"/>
          <w:sz w:val="24"/>
          <w:szCs w:val="24"/>
        </w:rPr>
      </w:pPr>
      <w:r w:rsidRPr="00A51751">
        <w:rPr>
          <w:rFonts w:asciiTheme="minorHAnsi" w:hAnsiTheme="minorHAnsi"/>
          <w:sz w:val="24"/>
          <w:szCs w:val="24"/>
        </w:rPr>
        <w:t>Brown said. “If they put in an order for a certain kind of fish and we’re not seeing it, we may just tow over here or look over there.”</w:t>
      </w:r>
    </w:p>
    <w:p w:rsidR="005D7178" w:rsidRPr="00A51751" w:rsidRDefault="005D7178" w:rsidP="005D7178">
      <w:pPr>
        <w:pStyle w:val="PlainText"/>
        <w:rPr>
          <w:rFonts w:asciiTheme="minorHAnsi" w:hAnsiTheme="minorHAnsi"/>
          <w:sz w:val="24"/>
          <w:szCs w:val="24"/>
        </w:rPr>
      </w:pPr>
    </w:p>
    <w:p w:rsidR="005D7178" w:rsidRPr="00A51751" w:rsidRDefault="005D7178" w:rsidP="005D7178">
      <w:pPr>
        <w:pStyle w:val="PlainText"/>
        <w:rPr>
          <w:rFonts w:asciiTheme="minorHAnsi" w:hAnsiTheme="minorHAnsi"/>
          <w:sz w:val="24"/>
          <w:szCs w:val="24"/>
        </w:rPr>
      </w:pPr>
      <w:r w:rsidRPr="00A51751">
        <w:rPr>
          <w:rFonts w:asciiTheme="minorHAnsi" w:hAnsiTheme="minorHAnsi"/>
          <w:sz w:val="24"/>
          <w:szCs w:val="24"/>
        </w:rPr>
        <w:t xml:space="preserve">Beau Vestal, executive chef at Providence’s New Rivers, used to purchase fish through a Wellesley, Mass., distributor, but now orders almost entirely through Wild </w:t>
      </w:r>
      <w:proofErr w:type="spellStart"/>
      <w:r w:rsidRPr="00A51751">
        <w:rPr>
          <w:rFonts w:asciiTheme="minorHAnsi" w:hAnsiTheme="minorHAnsi"/>
          <w:sz w:val="24"/>
          <w:szCs w:val="24"/>
        </w:rPr>
        <w:t>Rhody</w:t>
      </w:r>
      <w:proofErr w:type="spellEnd"/>
      <w:r w:rsidRPr="00A51751">
        <w:rPr>
          <w:rFonts w:asciiTheme="minorHAnsi" w:hAnsiTheme="minorHAnsi"/>
          <w:sz w:val="24"/>
          <w:szCs w:val="24"/>
        </w:rPr>
        <w:t>.</w:t>
      </w:r>
    </w:p>
    <w:p w:rsidR="005D7178" w:rsidRPr="00A51751" w:rsidRDefault="005D7178" w:rsidP="005D7178">
      <w:pPr>
        <w:pStyle w:val="PlainText"/>
        <w:rPr>
          <w:rFonts w:asciiTheme="minorHAnsi" w:hAnsiTheme="minorHAnsi"/>
          <w:sz w:val="24"/>
          <w:szCs w:val="24"/>
        </w:rPr>
      </w:pPr>
    </w:p>
    <w:p w:rsidR="005D7178" w:rsidRPr="00A51751" w:rsidRDefault="005D7178" w:rsidP="005D7178">
      <w:pPr>
        <w:pStyle w:val="PlainText"/>
        <w:rPr>
          <w:rFonts w:asciiTheme="minorHAnsi" w:hAnsiTheme="minorHAnsi"/>
          <w:sz w:val="24"/>
          <w:szCs w:val="24"/>
        </w:rPr>
      </w:pPr>
      <w:r w:rsidRPr="00A51751">
        <w:rPr>
          <w:rFonts w:asciiTheme="minorHAnsi" w:hAnsiTheme="minorHAnsi"/>
          <w:sz w:val="24"/>
          <w:szCs w:val="24"/>
        </w:rPr>
        <w:t>“It has kind of made me wonder, what have I been buying all these years?” Vestal said. “The advantages as far as quality goes are night and day. Before, I had no sense of when and where it was caught and stored.”</w:t>
      </w:r>
    </w:p>
    <w:p w:rsidR="005D7178" w:rsidRPr="00A51751" w:rsidRDefault="005D7178" w:rsidP="005D7178">
      <w:pPr>
        <w:pStyle w:val="PlainText"/>
        <w:rPr>
          <w:rFonts w:asciiTheme="minorHAnsi" w:hAnsiTheme="minorHAnsi"/>
          <w:sz w:val="24"/>
          <w:szCs w:val="24"/>
        </w:rPr>
      </w:pPr>
    </w:p>
    <w:p w:rsidR="005D7178" w:rsidRPr="00A51751" w:rsidRDefault="005D7178" w:rsidP="005D7178">
      <w:pPr>
        <w:pStyle w:val="PlainText"/>
        <w:rPr>
          <w:rFonts w:asciiTheme="minorHAnsi" w:hAnsiTheme="minorHAnsi"/>
          <w:sz w:val="24"/>
          <w:szCs w:val="24"/>
        </w:rPr>
      </w:pPr>
      <w:r w:rsidRPr="00A51751">
        <w:rPr>
          <w:rFonts w:asciiTheme="minorHAnsi" w:hAnsiTheme="minorHAnsi"/>
          <w:sz w:val="24"/>
          <w:szCs w:val="24"/>
        </w:rPr>
        <w:t>The freshness of the fish is even known to make him a little misty eyed, he said.</w:t>
      </w:r>
    </w:p>
    <w:p w:rsidR="005D7178" w:rsidRPr="00A51751" w:rsidRDefault="005D7178" w:rsidP="005D7178">
      <w:pPr>
        <w:pStyle w:val="PlainText"/>
        <w:rPr>
          <w:rFonts w:asciiTheme="minorHAnsi" w:hAnsiTheme="minorHAnsi"/>
          <w:sz w:val="24"/>
          <w:szCs w:val="24"/>
        </w:rPr>
      </w:pPr>
    </w:p>
    <w:p w:rsidR="005D7178" w:rsidRPr="00A51751" w:rsidRDefault="005D7178" w:rsidP="005D7178">
      <w:pPr>
        <w:pStyle w:val="PlainText"/>
        <w:rPr>
          <w:rFonts w:asciiTheme="minorHAnsi" w:hAnsiTheme="minorHAnsi"/>
          <w:sz w:val="24"/>
          <w:szCs w:val="24"/>
        </w:rPr>
      </w:pPr>
      <w:r w:rsidRPr="00A51751">
        <w:rPr>
          <w:rFonts w:asciiTheme="minorHAnsi" w:hAnsiTheme="minorHAnsi"/>
          <w:sz w:val="24"/>
          <w:szCs w:val="24"/>
        </w:rPr>
        <w:lastRenderedPageBreak/>
        <w:t xml:space="preserve">“I realized I was cutting fish that was in the water eight hours ago,” </w:t>
      </w:r>
    </w:p>
    <w:p w:rsidR="005D7178" w:rsidRPr="00A51751" w:rsidRDefault="005D7178" w:rsidP="005D7178">
      <w:pPr>
        <w:pStyle w:val="PlainText"/>
        <w:rPr>
          <w:rFonts w:asciiTheme="minorHAnsi" w:hAnsiTheme="minorHAnsi"/>
          <w:sz w:val="24"/>
          <w:szCs w:val="24"/>
        </w:rPr>
      </w:pPr>
      <w:proofErr w:type="gramStart"/>
      <w:r w:rsidRPr="00A51751">
        <w:rPr>
          <w:rFonts w:asciiTheme="minorHAnsi" w:hAnsiTheme="minorHAnsi"/>
          <w:sz w:val="24"/>
          <w:szCs w:val="24"/>
        </w:rPr>
        <w:t>he</w:t>
      </w:r>
      <w:proofErr w:type="gramEnd"/>
      <w:r w:rsidRPr="00A51751">
        <w:rPr>
          <w:rFonts w:asciiTheme="minorHAnsi" w:hAnsiTheme="minorHAnsi"/>
          <w:sz w:val="24"/>
          <w:szCs w:val="24"/>
        </w:rPr>
        <w:t xml:space="preserve"> said. “You just kind of pinch yourself. I always tell my young cooks, remember this. There’s no way you’re going to get better quality.”</w:t>
      </w:r>
    </w:p>
    <w:p w:rsidR="005D7178" w:rsidRPr="00A51751" w:rsidRDefault="005D7178" w:rsidP="005D7178">
      <w:pPr>
        <w:pStyle w:val="PlainText"/>
        <w:rPr>
          <w:rFonts w:asciiTheme="minorHAnsi" w:hAnsiTheme="minorHAnsi"/>
          <w:sz w:val="24"/>
          <w:szCs w:val="24"/>
        </w:rPr>
      </w:pPr>
    </w:p>
    <w:p w:rsidR="005D7178" w:rsidRPr="00A51751" w:rsidRDefault="005D7178" w:rsidP="005D7178">
      <w:pPr>
        <w:pStyle w:val="PlainText"/>
        <w:rPr>
          <w:rFonts w:asciiTheme="minorHAnsi" w:hAnsiTheme="minorHAnsi"/>
          <w:sz w:val="24"/>
          <w:szCs w:val="24"/>
        </w:rPr>
      </w:pPr>
      <w:r w:rsidRPr="00A51751">
        <w:rPr>
          <w:rFonts w:asciiTheme="minorHAnsi" w:hAnsiTheme="minorHAnsi"/>
          <w:sz w:val="24"/>
          <w:szCs w:val="24"/>
        </w:rPr>
        <w:t>Brown’s son, Sam, and Arnold deliver orders to the restaurants in a refrigerated truck. The turnaround time from dock to dining room typically ranges from a few hours to a day.</w:t>
      </w:r>
    </w:p>
    <w:p w:rsidR="005D7178" w:rsidRPr="00A51751" w:rsidRDefault="005D7178" w:rsidP="005D7178">
      <w:pPr>
        <w:pStyle w:val="PlainText"/>
        <w:rPr>
          <w:rFonts w:asciiTheme="minorHAnsi" w:hAnsiTheme="minorHAnsi"/>
          <w:sz w:val="24"/>
          <w:szCs w:val="24"/>
        </w:rPr>
      </w:pPr>
    </w:p>
    <w:p w:rsidR="005D7178" w:rsidRPr="00A51751" w:rsidRDefault="005D7178" w:rsidP="005D7178">
      <w:pPr>
        <w:pStyle w:val="PlainText"/>
        <w:rPr>
          <w:rFonts w:asciiTheme="minorHAnsi" w:hAnsiTheme="minorHAnsi"/>
          <w:sz w:val="24"/>
          <w:szCs w:val="24"/>
        </w:rPr>
      </w:pPr>
      <w:r w:rsidRPr="00A51751">
        <w:rPr>
          <w:rFonts w:asciiTheme="minorHAnsi" w:hAnsiTheme="minorHAnsi"/>
          <w:sz w:val="24"/>
          <w:szCs w:val="24"/>
        </w:rPr>
        <w:t xml:space="preserve">“We really don’t want these guys ordering a lot of fish all at once,” </w:t>
      </w:r>
    </w:p>
    <w:p w:rsidR="005D7178" w:rsidRPr="00A51751" w:rsidRDefault="005D7178" w:rsidP="005D7178">
      <w:pPr>
        <w:pStyle w:val="PlainText"/>
        <w:rPr>
          <w:rFonts w:asciiTheme="minorHAnsi" w:hAnsiTheme="minorHAnsi"/>
          <w:sz w:val="24"/>
          <w:szCs w:val="24"/>
        </w:rPr>
      </w:pPr>
      <w:r w:rsidRPr="00A51751">
        <w:rPr>
          <w:rFonts w:asciiTheme="minorHAnsi" w:hAnsiTheme="minorHAnsi"/>
          <w:sz w:val="24"/>
          <w:szCs w:val="24"/>
        </w:rPr>
        <w:t>Brown said. “We’d rather have them take smaller amounts over the course of the week to maintain the freshness.”</w:t>
      </w:r>
    </w:p>
    <w:p w:rsidR="005D7178" w:rsidRPr="00A51751" w:rsidRDefault="005D7178" w:rsidP="005D7178">
      <w:pPr>
        <w:pStyle w:val="PlainText"/>
        <w:rPr>
          <w:rFonts w:asciiTheme="minorHAnsi" w:hAnsiTheme="minorHAnsi"/>
          <w:sz w:val="24"/>
          <w:szCs w:val="24"/>
        </w:rPr>
      </w:pPr>
    </w:p>
    <w:p w:rsidR="005D7178" w:rsidRPr="00A51751" w:rsidRDefault="005D7178" w:rsidP="005D7178">
      <w:pPr>
        <w:pStyle w:val="PlainText"/>
        <w:rPr>
          <w:rFonts w:asciiTheme="minorHAnsi" w:hAnsiTheme="minorHAnsi"/>
          <w:sz w:val="24"/>
          <w:szCs w:val="24"/>
        </w:rPr>
      </w:pPr>
      <w:r w:rsidRPr="00A51751">
        <w:rPr>
          <w:rFonts w:asciiTheme="minorHAnsi" w:hAnsiTheme="minorHAnsi"/>
          <w:sz w:val="24"/>
          <w:szCs w:val="24"/>
        </w:rPr>
        <w:t xml:space="preserve">All restaurants receive the fish whole, rather than in pre-cut filets. </w:t>
      </w:r>
    </w:p>
    <w:p w:rsidR="005D7178" w:rsidRPr="00A51751" w:rsidRDefault="005D7178" w:rsidP="005D7178">
      <w:pPr>
        <w:pStyle w:val="PlainText"/>
        <w:rPr>
          <w:rFonts w:asciiTheme="minorHAnsi" w:hAnsiTheme="minorHAnsi"/>
          <w:sz w:val="24"/>
          <w:szCs w:val="24"/>
        </w:rPr>
      </w:pPr>
      <w:r w:rsidRPr="00A51751">
        <w:rPr>
          <w:rFonts w:asciiTheme="minorHAnsi" w:hAnsiTheme="minorHAnsi"/>
          <w:sz w:val="24"/>
          <w:szCs w:val="24"/>
        </w:rPr>
        <w:t>Though butchering costs chefs in labor, they are able to use the left over parts to make dishes such as fish fritters and stock for fish bisque.</w:t>
      </w:r>
    </w:p>
    <w:p w:rsidR="005D7178" w:rsidRPr="00A51751" w:rsidRDefault="005D7178" w:rsidP="005D7178">
      <w:pPr>
        <w:pStyle w:val="PlainText"/>
        <w:rPr>
          <w:rFonts w:asciiTheme="minorHAnsi" w:hAnsiTheme="minorHAnsi"/>
          <w:sz w:val="24"/>
          <w:szCs w:val="24"/>
        </w:rPr>
      </w:pPr>
    </w:p>
    <w:p w:rsidR="005D7178" w:rsidRPr="00A51751" w:rsidRDefault="005D7178" w:rsidP="005D7178">
      <w:pPr>
        <w:pStyle w:val="PlainText"/>
        <w:rPr>
          <w:rFonts w:asciiTheme="minorHAnsi" w:hAnsiTheme="minorHAnsi"/>
          <w:sz w:val="24"/>
          <w:szCs w:val="24"/>
        </w:rPr>
      </w:pPr>
      <w:r w:rsidRPr="00A51751">
        <w:rPr>
          <w:rFonts w:asciiTheme="minorHAnsi" w:hAnsiTheme="minorHAnsi"/>
          <w:sz w:val="24"/>
          <w:szCs w:val="24"/>
        </w:rPr>
        <w:t>Since the Trace and Trust program is still in its pilot stage, both here and on a smaller scale in North Carolina, the fishermen count on the chefs to give them feedback about what’s working and what could be improved. The chefs benefit, too, by learning more about the fish they are serving and how to support sustainable fishing practices.</w:t>
      </w:r>
    </w:p>
    <w:p w:rsidR="005D7178" w:rsidRPr="00A51751" w:rsidRDefault="005D7178" w:rsidP="005D7178">
      <w:pPr>
        <w:pStyle w:val="PlainText"/>
        <w:rPr>
          <w:rFonts w:asciiTheme="minorHAnsi" w:hAnsiTheme="minorHAnsi"/>
          <w:sz w:val="24"/>
          <w:szCs w:val="24"/>
        </w:rPr>
      </w:pPr>
    </w:p>
    <w:p w:rsidR="005D7178" w:rsidRPr="00A51751" w:rsidRDefault="005D7178" w:rsidP="005D7178">
      <w:pPr>
        <w:pStyle w:val="PlainText"/>
        <w:rPr>
          <w:rFonts w:asciiTheme="minorHAnsi" w:hAnsiTheme="minorHAnsi"/>
          <w:sz w:val="24"/>
          <w:szCs w:val="24"/>
        </w:rPr>
      </w:pPr>
      <w:r w:rsidRPr="00A51751">
        <w:rPr>
          <w:rFonts w:asciiTheme="minorHAnsi" w:hAnsiTheme="minorHAnsi"/>
          <w:sz w:val="24"/>
          <w:szCs w:val="24"/>
        </w:rPr>
        <w:t xml:space="preserve">“I love when Steve comes into the restaurant and I can shake his hand and look him in the eye,” Vestal said. “It’s more than a nameless, faceless e-mail or answering machine. This guy has a family at home. </w:t>
      </w:r>
    </w:p>
    <w:p w:rsidR="005D7178" w:rsidRPr="00A51751" w:rsidRDefault="005D7178" w:rsidP="005D7178">
      <w:pPr>
        <w:pStyle w:val="PlainText"/>
        <w:rPr>
          <w:rFonts w:asciiTheme="minorHAnsi" w:hAnsiTheme="minorHAnsi"/>
          <w:sz w:val="24"/>
          <w:szCs w:val="24"/>
        </w:rPr>
      </w:pPr>
      <w:r w:rsidRPr="00A51751">
        <w:rPr>
          <w:rFonts w:asciiTheme="minorHAnsi" w:hAnsiTheme="minorHAnsi"/>
          <w:sz w:val="24"/>
          <w:szCs w:val="24"/>
        </w:rPr>
        <w:t>He’s fishing to put food on his table.”</w:t>
      </w:r>
    </w:p>
    <w:p w:rsidR="005D7178" w:rsidRPr="00A51751" w:rsidRDefault="005D7178" w:rsidP="005D7178">
      <w:pPr>
        <w:pStyle w:val="PlainText"/>
        <w:rPr>
          <w:rFonts w:asciiTheme="minorHAnsi" w:hAnsiTheme="minorHAnsi"/>
          <w:sz w:val="24"/>
          <w:szCs w:val="24"/>
        </w:rPr>
      </w:pPr>
    </w:p>
    <w:p w:rsidR="005D7178" w:rsidRPr="00A51751" w:rsidRDefault="005D7178" w:rsidP="005D7178">
      <w:pPr>
        <w:pStyle w:val="PlainText"/>
        <w:rPr>
          <w:rFonts w:asciiTheme="minorHAnsi" w:hAnsiTheme="minorHAnsi"/>
          <w:sz w:val="24"/>
          <w:szCs w:val="24"/>
        </w:rPr>
      </w:pPr>
      <w:r w:rsidRPr="00A51751">
        <w:rPr>
          <w:rFonts w:asciiTheme="minorHAnsi" w:hAnsiTheme="minorHAnsi"/>
          <w:sz w:val="24"/>
          <w:szCs w:val="24"/>
        </w:rPr>
        <w:t xml:space="preserve">Buying whole fish directly from Wild </w:t>
      </w:r>
      <w:proofErr w:type="spellStart"/>
      <w:r w:rsidRPr="00A51751">
        <w:rPr>
          <w:rFonts w:asciiTheme="minorHAnsi" w:hAnsiTheme="minorHAnsi"/>
          <w:sz w:val="24"/>
          <w:szCs w:val="24"/>
        </w:rPr>
        <w:t>Rhody</w:t>
      </w:r>
      <w:proofErr w:type="spellEnd"/>
      <w:r w:rsidRPr="00A51751">
        <w:rPr>
          <w:rFonts w:asciiTheme="minorHAnsi" w:hAnsiTheme="minorHAnsi"/>
          <w:sz w:val="24"/>
          <w:szCs w:val="24"/>
        </w:rPr>
        <w:t xml:space="preserve"> costs George’s of Galilee a little more than getting it through a distributor, but </w:t>
      </w:r>
      <w:proofErr w:type="spellStart"/>
      <w:r w:rsidRPr="00A51751">
        <w:rPr>
          <w:rFonts w:asciiTheme="minorHAnsi" w:hAnsiTheme="minorHAnsi"/>
          <w:sz w:val="24"/>
          <w:szCs w:val="24"/>
        </w:rPr>
        <w:t>Durfee</w:t>
      </w:r>
      <w:proofErr w:type="spellEnd"/>
      <w:r w:rsidRPr="00A51751">
        <w:rPr>
          <w:rFonts w:asciiTheme="minorHAnsi" w:hAnsiTheme="minorHAnsi"/>
          <w:sz w:val="24"/>
          <w:szCs w:val="24"/>
        </w:rPr>
        <w:t xml:space="preserve"> said it’s worth it. Not only does it support the local economy, it’s good</w:t>
      </w:r>
    </w:p>
    <w:p w:rsidR="005D7178" w:rsidRPr="00A51751" w:rsidRDefault="005D7178" w:rsidP="005D7178">
      <w:pPr>
        <w:pStyle w:val="PlainText"/>
        <w:rPr>
          <w:rFonts w:asciiTheme="minorHAnsi" w:hAnsiTheme="minorHAnsi"/>
          <w:sz w:val="24"/>
          <w:szCs w:val="24"/>
        </w:rPr>
      </w:pPr>
      <w:proofErr w:type="gramStart"/>
      <w:r w:rsidRPr="00A51751">
        <w:rPr>
          <w:rFonts w:asciiTheme="minorHAnsi" w:hAnsiTheme="minorHAnsi"/>
          <w:sz w:val="24"/>
          <w:szCs w:val="24"/>
        </w:rPr>
        <w:t>marketing</w:t>
      </w:r>
      <w:proofErr w:type="gramEnd"/>
      <w:r w:rsidRPr="00A51751">
        <w:rPr>
          <w:rFonts w:asciiTheme="minorHAnsi" w:hAnsiTheme="minorHAnsi"/>
          <w:sz w:val="24"/>
          <w:szCs w:val="24"/>
        </w:rPr>
        <w:t>: Customer demand is driving restaurants to share more information about where food is coming from, he said.</w:t>
      </w:r>
    </w:p>
    <w:p w:rsidR="005D7178" w:rsidRPr="00A51751" w:rsidRDefault="005D7178" w:rsidP="005D7178">
      <w:pPr>
        <w:pStyle w:val="PlainText"/>
        <w:rPr>
          <w:rFonts w:asciiTheme="minorHAnsi" w:hAnsiTheme="minorHAnsi"/>
          <w:sz w:val="24"/>
          <w:szCs w:val="24"/>
        </w:rPr>
      </w:pPr>
    </w:p>
    <w:p w:rsidR="005D7178" w:rsidRPr="00A51751" w:rsidRDefault="005D7178" w:rsidP="005D7178">
      <w:pPr>
        <w:pStyle w:val="PlainText"/>
        <w:rPr>
          <w:rFonts w:asciiTheme="minorHAnsi" w:hAnsiTheme="minorHAnsi"/>
          <w:sz w:val="24"/>
          <w:szCs w:val="24"/>
        </w:rPr>
      </w:pPr>
      <w:r w:rsidRPr="00A51751">
        <w:rPr>
          <w:rFonts w:asciiTheme="minorHAnsi" w:hAnsiTheme="minorHAnsi"/>
          <w:sz w:val="24"/>
          <w:szCs w:val="24"/>
        </w:rPr>
        <w:t>“People are wondering, ‘Is my fish frozen, coming in from Chile, or is it right out of the port?’</w:t>
      </w:r>
      <w:r w:rsidRPr="00A51751">
        <w:rPr>
          <w:rFonts w:asciiTheme="minorHAnsi"/>
          <w:sz w:val="24"/>
          <w:szCs w:val="24"/>
        </w:rPr>
        <w:t> </w:t>
      </w:r>
      <w:r w:rsidRPr="00A51751">
        <w:rPr>
          <w:rFonts w:asciiTheme="minorHAnsi" w:hAnsiTheme="minorHAnsi"/>
          <w:sz w:val="24"/>
          <w:szCs w:val="24"/>
        </w:rPr>
        <w:t xml:space="preserve">” </w:t>
      </w:r>
      <w:proofErr w:type="spellStart"/>
      <w:r w:rsidRPr="00A51751">
        <w:rPr>
          <w:rFonts w:asciiTheme="minorHAnsi" w:hAnsiTheme="minorHAnsi"/>
          <w:sz w:val="24"/>
          <w:szCs w:val="24"/>
        </w:rPr>
        <w:t>Durfee</w:t>
      </w:r>
      <w:proofErr w:type="spellEnd"/>
      <w:r w:rsidRPr="00A51751">
        <w:rPr>
          <w:rFonts w:asciiTheme="minorHAnsi" w:hAnsiTheme="minorHAnsi"/>
          <w:sz w:val="24"/>
          <w:szCs w:val="24"/>
        </w:rPr>
        <w:t xml:space="preserve"> said</w:t>
      </w:r>
    </w:p>
    <w:p w:rsidR="005D7178" w:rsidRPr="00A51751" w:rsidRDefault="005D7178" w:rsidP="005D7178">
      <w:pPr>
        <w:pStyle w:val="PlainText"/>
        <w:rPr>
          <w:rFonts w:asciiTheme="minorHAnsi" w:hAnsiTheme="minorHAnsi"/>
          <w:sz w:val="24"/>
          <w:szCs w:val="24"/>
        </w:rPr>
      </w:pPr>
    </w:p>
    <w:p w:rsidR="005D7178" w:rsidRPr="00A51751" w:rsidRDefault="005D7178" w:rsidP="005D7178">
      <w:pPr>
        <w:pStyle w:val="PlainText"/>
        <w:rPr>
          <w:rFonts w:asciiTheme="minorHAnsi" w:hAnsiTheme="minorHAnsi"/>
          <w:sz w:val="24"/>
          <w:szCs w:val="24"/>
        </w:rPr>
      </w:pPr>
      <w:proofErr w:type="spellStart"/>
      <w:r w:rsidRPr="00A51751">
        <w:rPr>
          <w:rFonts w:asciiTheme="minorHAnsi" w:hAnsiTheme="minorHAnsi"/>
          <w:sz w:val="24"/>
          <w:szCs w:val="24"/>
        </w:rPr>
        <w:t>Durfee</w:t>
      </w:r>
      <w:proofErr w:type="spellEnd"/>
      <w:r w:rsidRPr="00A51751">
        <w:rPr>
          <w:rFonts w:asciiTheme="minorHAnsi" w:hAnsiTheme="minorHAnsi"/>
          <w:sz w:val="24"/>
          <w:szCs w:val="24"/>
        </w:rPr>
        <w:t xml:space="preserve"> typically offers Wild </w:t>
      </w:r>
      <w:proofErr w:type="spellStart"/>
      <w:r w:rsidRPr="00A51751">
        <w:rPr>
          <w:rFonts w:asciiTheme="minorHAnsi" w:hAnsiTheme="minorHAnsi"/>
          <w:sz w:val="24"/>
          <w:szCs w:val="24"/>
        </w:rPr>
        <w:t>Rhody</w:t>
      </w:r>
      <w:proofErr w:type="spellEnd"/>
      <w:r w:rsidRPr="00A51751">
        <w:rPr>
          <w:rFonts w:asciiTheme="minorHAnsi" w:hAnsiTheme="minorHAnsi"/>
          <w:sz w:val="24"/>
          <w:szCs w:val="24"/>
        </w:rPr>
        <w:t xml:space="preserve"> fish as a special. Because of the operation’s small scale — just three men— it is currently not feasible for the 476-seat restaurant to get all its fish this way.</w:t>
      </w:r>
    </w:p>
    <w:p w:rsidR="005D7178" w:rsidRPr="00A51751" w:rsidRDefault="005D7178" w:rsidP="005D7178">
      <w:pPr>
        <w:pStyle w:val="PlainText"/>
        <w:rPr>
          <w:rFonts w:asciiTheme="minorHAnsi" w:hAnsiTheme="minorHAnsi"/>
          <w:sz w:val="24"/>
          <w:szCs w:val="24"/>
        </w:rPr>
      </w:pPr>
    </w:p>
    <w:p w:rsidR="005D7178" w:rsidRPr="00A51751" w:rsidRDefault="005D7178" w:rsidP="005D7178">
      <w:pPr>
        <w:pStyle w:val="PlainText"/>
        <w:rPr>
          <w:rFonts w:asciiTheme="minorHAnsi" w:hAnsiTheme="minorHAnsi"/>
          <w:sz w:val="24"/>
          <w:szCs w:val="24"/>
        </w:rPr>
      </w:pPr>
      <w:r w:rsidRPr="00A51751">
        <w:rPr>
          <w:rFonts w:asciiTheme="minorHAnsi" w:hAnsiTheme="minorHAnsi"/>
          <w:sz w:val="24"/>
          <w:szCs w:val="24"/>
        </w:rPr>
        <w:lastRenderedPageBreak/>
        <w:t xml:space="preserve">Similarly, Trace and Trust verified Wild </w:t>
      </w:r>
      <w:proofErr w:type="spellStart"/>
      <w:r w:rsidRPr="00A51751">
        <w:rPr>
          <w:rFonts w:asciiTheme="minorHAnsi" w:hAnsiTheme="minorHAnsi"/>
          <w:sz w:val="24"/>
          <w:szCs w:val="24"/>
        </w:rPr>
        <w:t>Rhody</w:t>
      </w:r>
      <w:proofErr w:type="spellEnd"/>
      <w:r w:rsidRPr="00A51751">
        <w:rPr>
          <w:rFonts w:asciiTheme="minorHAnsi" w:hAnsiTheme="minorHAnsi"/>
          <w:sz w:val="24"/>
          <w:szCs w:val="24"/>
        </w:rPr>
        <w:t xml:space="preserve"> fish only represents a portion of Arnold, Brown and Westcott’s total catch. They still sell mainly through wholesalers, a sales method that leaves them wondering where their fish ultimately ends up.</w:t>
      </w:r>
    </w:p>
    <w:p w:rsidR="005D7178" w:rsidRPr="00A51751" w:rsidRDefault="005D7178" w:rsidP="005D7178">
      <w:pPr>
        <w:pStyle w:val="PlainText"/>
        <w:rPr>
          <w:rFonts w:asciiTheme="minorHAnsi" w:hAnsiTheme="minorHAnsi"/>
          <w:sz w:val="24"/>
          <w:szCs w:val="24"/>
        </w:rPr>
      </w:pPr>
    </w:p>
    <w:p w:rsidR="005D7178" w:rsidRPr="00A51751" w:rsidRDefault="005D7178" w:rsidP="005D7178">
      <w:pPr>
        <w:pStyle w:val="PlainText"/>
        <w:rPr>
          <w:rFonts w:asciiTheme="minorHAnsi" w:hAnsiTheme="minorHAnsi"/>
          <w:sz w:val="24"/>
          <w:szCs w:val="24"/>
        </w:rPr>
      </w:pPr>
      <w:r w:rsidRPr="00A51751">
        <w:rPr>
          <w:rFonts w:asciiTheme="minorHAnsi" w:hAnsiTheme="minorHAnsi"/>
          <w:sz w:val="24"/>
          <w:szCs w:val="24"/>
        </w:rPr>
        <w:t xml:space="preserve">However, one wholesaler they work with, River &amp; </w:t>
      </w:r>
      <w:proofErr w:type="gramStart"/>
      <w:r w:rsidRPr="00A51751">
        <w:rPr>
          <w:rFonts w:asciiTheme="minorHAnsi" w:hAnsiTheme="minorHAnsi"/>
          <w:sz w:val="24"/>
          <w:szCs w:val="24"/>
        </w:rPr>
        <w:t>Glen,</w:t>
      </w:r>
      <w:proofErr w:type="gramEnd"/>
      <w:r w:rsidRPr="00A51751">
        <w:rPr>
          <w:rFonts w:asciiTheme="minorHAnsi" w:hAnsiTheme="minorHAnsi"/>
          <w:sz w:val="24"/>
          <w:szCs w:val="24"/>
        </w:rPr>
        <w:t xml:space="preserve"> has signed on to use the Trace and Trust technology. Through it, the fishermen are able to follow the distribution of their fluke, striped bass and squid to more than a dozen high-end restaurants in New York, New Jersey and Pennsylvania.</w:t>
      </w:r>
    </w:p>
    <w:p w:rsidR="005D7178" w:rsidRPr="00A51751" w:rsidRDefault="005D7178" w:rsidP="005D7178">
      <w:pPr>
        <w:pStyle w:val="PlainText"/>
        <w:rPr>
          <w:rFonts w:asciiTheme="minorHAnsi" w:hAnsiTheme="minorHAnsi"/>
          <w:sz w:val="24"/>
          <w:szCs w:val="24"/>
        </w:rPr>
      </w:pPr>
    </w:p>
    <w:p w:rsidR="005D7178" w:rsidRPr="00A51751" w:rsidRDefault="005D7178" w:rsidP="005D7178">
      <w:pPr>
        <w:pStyle w:val="PlainText"/>
        <w:rPr>
          <w:rFonts w:asciiTheme="minorHAnsi" w:hAnsiTheme="minorHAnsi"/>
          <w:sz w:val="24"/>
          <w:szCs w:val="24"/>
        </w:rPr>
      </w:pPr>
      <w:r w:rsidRPr="00A51751">
        <w:rPr>
          <w:rFonts w:asciiTheme="minorHAnsi" w:hAnsiTheme="minorHAnsi"/>
          <w:sz w:val="24"/>
          <w:szCs w:val="24"/>
        </w:rPr>
        <w:t xml:space="preserve">“It makes you proud to see your fish in the hands of chefs like that,” </w:t>
      </w:r>
    </w:p>
    <w:p w:rsidR="005D7178" w:rsidRPr="00A51751" w:rsidRDefault="005D7178" w:rsidP="005D7178">
      <w:pPr>
        <w:pStyle w:val="PlainText"/>
        <w:rPr>
          <w:rFonts w:asciiTheme="minorHAnsi" w:hAnsiTheme="minorHAnsi"/>
          <w:sz w:val="24"/>
          <w:szCs w:val="24"/>
        </w:rPr>
      </w:pPr>
      <w:r w:rsidRPr="00A51751">
        <w:rPr>
          <w:rFonts w:asciiTheme="minorHAnsi" w:hAnsiTheme="minorHAnsi"/>
          <w:sz w:val="24"/>
          <w:szCs w:val="24"/>
        </w:rPr>
        <w:t>Arnold said. “It’s amazing what they do with it.”</w:t>
      </w:r>
    </w:p>
    <w:p w:rsidR="005D7178" w:rsidRPr="00A51751" w:rsidRDefault="005D7178" w:rsidP="005D7178">
      <w:pPr>
        <w:pStyle w:val="PlainText"/>
        <w:rPr>
          <w:rFonts w:asciiTheme="minorHAnsi" w:hAnsiTheme="minorHAnsi"/>
          <w:sz w:val="24"/>
          <w:szCs w:val="24"/>
        </w:rPr>
      </w:pPr>
    </w:p>
    <w:p w:rsidR="005D7178" w:rsidRPr="00A51751" w:rsidRDefault="005D7178" w:rsidP="005D7178">
      <w:pPr>
        <w:pStyle w:val="PlainText"/>
        <w:rPr>
          <w:rFonts w:asciiTheme="minorHAnsi" w:hAnsiTheme="minorHAnsi"/>
          <w:sz w:val="24"/>
          <w:szCs w:val="24"/>
        </w:rPr>
      </w:pPr>
      <w:r w:rsidRPr="00A51751">
        <w:rPr>
          <w:rFonts w:asciiTheme="minorHAnsi" w:hAnsiTheme="minorHAnsi"/>
          <w:sz w:val="24"/>
          <w:szCs w:val="24"/>
        </w:rPr>
        <w:t>And with all their new chef friends, these fishermen say they have never eaten so well.</w:t>
      </w:r>
    </w:p>
    <w:p w:rsidR="005D7178" w:rsidRPr="00A51751" w:rsidRDefault="005D7178" w:rsidP="005D7178">
      <w:pPr>
        <w:pStyle w:val="PlainText"/>
        <w:rPr>
          <w:rFonts w:asciiTheme="minorHAnsi" w:hAnsiTheme="minorHAnsi"/>
          <w:sz w:val="24"/>
          <w:szCs w:val="24"/>
        </w:rPr>
      </w:pPr>
    </w:p>
    <w:p w:rsidR="001E6098" w:rsidRPr="00A51751" w:rsidRDefault="001E6098" w:rsidP="001E6098">
      <w:pPr>
        <w:pStyle w:val="EDFLetterText"/>
        <w:rPr>
          <w:rFonts w:asciiTheme="minorHAnsi" w:hAnsiTheme="minorHAnsi"/>
          <w:sz w:val="24"/>
        </w:rPr>
      </w:pPr>
    </w:p>
    <w:sectPr w:rsidR="001E6098" w:rsidRPr="00A51751" w:rsidSect="001E6098">
      <w:headerReference w:type="default" r:id="rId7"/>
      <w:headerReference w:type="first" r:id="rId8"/>
      <w:type w:val="continuous"/>
      <w:pgSz w:w="12240" w:h="15840"/>
      <w:pgMar w:top="1440" w:right="1440" w:bottom="1440" w:left="1440" w:header="720" w:footer="504" w:gutter="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3A1" w:rsidRDefault="00C053A1">
      <w:pPr>
        <w:spacing w:line="240" w:lineRule="auto"/>
      </w:pPr>
      <w:r>
        <w:separator/>
      </w:r>
    </w:p>
  </w:endnote>
  <w:endnote w:type="continuationSeparator" w:id="0">
    <w:p w:rsidR="00C053A1" w:rsidRDefault="00C053A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Caslon Regular">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wiss721BT-Roman">
    <w:altName w:val="Swis721 BT"/>
    <w:panose1 w:val="00000000000000000000"/>
    <w:charset w:val="4D"/>
    <w:family w:val="auto"/>
    <w:notTrueType/>
    <w:pitch w:val="default"/>
    <w:sig w:usb0="00000003" w:usb1="00000000" w:usb2="00000000" w:usb3="00000000" w:csb0="00000001" w:csb1="00000000"/>
  </w:font>
  <w:font w:name="Swiss721BT-Bold">
    <w:altName w:val="Swis721 BT Roman"/>
    <w:panose1 w:val="00000000000000000000"/>
    <w:charset w:val="4D"/>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3A1" w:rsidRDefault="00C053A1">
      <w:pPr>
        <w:spacing w:line="240" w:lineRule="auto"/>
      </w:pPr>
      <w:r>
        <w:separator/>
      </w:r>
    </w:p>
  </w:footnote>
  <w:footnote w:type="continuationSeparator" w:id="0">
    <w:p w:rsidR="00C053A1" w:rsidRDefault="00C053A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098" w:rsidRPr="005824B1" w:rsidRDefault="001E6098" w:rsidP="001E6098">
    <w:pPr>
      <w:pStyle w:val="Header"/>
      <w:framePr w:w="0" w:hSpace="0" w:vSpace="0" w:wrap="auto" w:vAnchor="margin" w:yAlign="inli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098" w:rsidRPr="001103E7" w:rsidRDefault="001E6098" w:rsidP="001E6098">
    <w:pPr>
      <w:pStyle w:val="Header"/>
      <w:framePr w:w="0" w:hSpace="0" w:vSpace="0" w:wrap="auto" w:vAnchor="margin"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B84DD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C003F3E"/>
    <w:lvl w:ilvl="0">
      <w:start w:val="1"/>
      <w:numFmt w:val="decimal"/>
      <w:lvlText w:val="%1."/>
      <w:lvlJc w:val="left"/>
      <w:pPr>
        <w:tabs>
          <w:tab w:val="num" w:pos="1800"/>
        </w:tabs>
        <w:ind w:left="1800" w:hanging="360"/>
      </w:pPr>
    </w:lvl>
  </w:abstractNum>
  <w:abstractNum w:abstractNumId="2">
    <w:nsid w:val="FFFFFF7D"/>
    <w:multiLevelType w:val="singleLevel"/>
    <w:tmpl w:val="2F52B618"/>
    <w:lvl w:ilvl="0">
      <w:start w:val="1"/>
      <w:numFmt w:val="decimal"/>
      <w:lvlText w:val="%1."/>
      <w:lvlJc w:val="left"/>
      <w:pPr>
        <w:tabs>
          <w:tab w:val="num" w:pos="1440"/>
        </w:tabs>
        <w:ind w:left="1440" w:hanging="360"/>
      </w:pPr>
    </w:lvl>
  </w:abstractNum>
  <w:abstractNum w:abstractNumId="3">
    <w:nsid w:val="FFFFFF7E"/>
    <w:multiLevelType w:val="singleLevel"/>
    <w:tmpl w:val="D7E64C40"/>
    <w:lvl w:ilvl="0">
      <w:start w:val="1"/>
      <w:numFmt w:val="decimal"/>
      <w:lvlText w:val="%1."/>
      <w:lvlJc w:val="left"/>
      <w:pPr>
        <w:tabs>
          <w:tab w:val="num" w:pos="1080"/>
        </w:tabs>
        <w:ind w:left="1080" w:hanging="360"/>
      </w:pPr>
    </w:lvl>
  </w:abstractNum>
  <w:abstractNum w:abstractNumId="4">
    <w:nsid w:val="FFFFFF7F"/>
    <w:multiLevelType w:val="singleLevel"/>
    <w:tmpl w:val="AB0EDC84"/>
    <w:lvl w:ilvl="0">
      <w:start w:val="1"/>
      <w:numFmt w:val="decimal"/>
      <w:lvlText w:val="%1."/>
      <w:lvlJc w:val="left"/>
      <w:pPr>
        <w:tabs>
          <w:tab w:val="num" w:pos="720"/>
        </w:tabs>
        <w:ind w:left="720" w:hanging="360"/>
      </w:pPr>
    </w:lvl>
  </w:abstractNum>
  <w:abstractNum w:abstractNumId="5">
    <w:nsid w:val="FFFFFF80"/>
    <w:multiLevelType w:val="singleLevel"/>
    <w:tmpl w:val="FBAC9C0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8EAF70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55CE42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6D676A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C225C34"/>
    <w:lvl w:ilvl="0">
      <w:start w:val="1"/>
      <w:numFmt w:val="decimal"/>
      <w:lvlText w:val="%1."/>
      <w:lvlJc w:val="left"/>
      <w:pPr>
        <w:tabs>
          <w:tab w:val="num" w:pos="360"/>
        </w:tabs>
        <w:ind w:left="360" w:hanging="360"/>
      </w:pPr>
    </w:lvl>
  </w:abstractNum>
  <w:abstractNum w:abstractNumId="10">
    <w:nsid w:val="FFFFFF89"/>
    <w:multiLevelType w:val="singleLevel"/>
    <w:tmpl w:val="66C87FFE"/>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D73CBD58"/>
    <w:lvl w:ilvl="0">
      <w:numFmt w:val="bullet"/>
      <w:lvlText w:val="*"/>
      <w:lvlJc w:val="left"/>
      <w:pPr>
        <w:ind w:left="0" w:firstLine="0"/>
      </w:pPr>
    </w:lvl>
  </w:abstractNum>
  <w:abstractNum w:abstractNumId="12">
    <w:nsid w:val="03A32FD5"/>
    <w:multiLevelType w:val="hybridMultilevel"/>
    <w:tmpl w:val="6D9A16B2"/>
    <w:lvl w:ilvl="0" w:tplc="D73CBD58">
      <w:numFmt w:val="bullet"/>
      <w:lvlText w:val=""/>
      <w:legacy w:legacy="1" w:legacySpace="0" w:legacyIndent="360"/>
      <w:lvlJc w:val="left"/>
      <w:pPr>
        <w:ind w:left="0" w:firstLine="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05891277"/>
    <w:multiLevelType w:val="multilevel"/>
    <w:tmpl w:val="09F8DA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4">
    <w:nsid w:val="070D1ECE"/>
    <w:multiLevelType w:val="hybridMultilevel"/>
    <w:tmpl w:val="1DBE8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9AF38B3"/>
    <w:multiLevelType w:val="hybridMultilevel"/>
    <w:tmpl w:val="E8383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A8961B7"/>
    <w:multiLevelType w:val="hybridMultilevel"/>
    <w:tmpl w:val="01440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4367D4D"/>
    <w:multiLevelType w:val="multilevel"/>
    <w:tmpl w:val="01AC8CF6"/>
    <w:lvl w:ilvl="0">
      <w:numFmt w:val="bullet"/>
      <w:lvlText w:val=""/>
      <w:legacy w:legacy="1" w:legacySpace="0" w:legacyIndent="360"/>
      <w:lvlJc w:val="left"/>
      <w:pPr>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19015F3E"/>
    <w:multiLevelType w:val="hybridMultilevel"/>
    <w:tmpl w:val="2E62C34A"/>
    <w:lvl w:ilvl="0" w:tplc="D73CBD58">
      <w:numFmt w:val="bullet"/>
      <w:lvlText w:val=""/>
      <w:legacy w:legacy="1" w:legacySpace="0" w:legacyIndent="360"/>
      <w:lvlJc w:val="left"/>
      <w:pPr>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03A0DFC"/>
    <w:multiLevelType w:val="hybridMultilevel"/>
    <w:tmpl w:val="82322EE2"/>
    <w:lvl w:ilvl="0" w:tplc="D73CBD58">
      <w:numFmt w:val="bullet"/>
      <w:lvlText w:val=""/>
      <w:legacy w:legacy="1" w:legacySpace="0" w:legacyIndent="360"/>
      <w:lvlJc w:val="left"/>
      <w:pPr>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382685A"/>
    <w:multiLevelType w:val="hybridMultilevel"/>
    <w:tmpl w:val="A37AE98C"/>
    <w:lvl w:ilvl="0" w:tplc="C31C1D12">
      <w:start w:val="1"/>
      <w:numFmt w:val="bullet"/>
      <w:lvlText w:val=""/>
      <w:lvlJc w:val="left"/>
      <w:pPr>
        <w:ind w:left="144" w:hanging="144"/>
      </w:pPr>
      <w:rPr>
        <w:rFonts w:ascii="Symbol" w:hAnsi="Symbol" w:hint="default"/>
      </w:rPr>
    </w:lvl>
    <w:lvl w:ilvl="1" w:tplc="00030409" w:tentative="1">
      <w:start w:val="1"/>
      <w:numFmt w:val="bullet"/>
      <w:lvlText w:val="o"/>
      <w:lvlJc w:val="left"/>
      <w:pPr>
        <w:ind w:left="1440" w:hanging="360"/>
      </w:pPr>
      <w:rPr>
        <w:rFonts w:ascii="Courier" w:hAnsi="Courier"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w:hAnsi="Courier"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w:hAnsi="Courier" w:hint="default"/>
      </w:rPr>
    </w:lvl>
    <w:lvl w:ilvl="8" w:tplc="00050409" w:tentative="1">
      <w:start w:val="1"/>
      <w:numFmt w:val="bullet"/>
      <w:lvlText w:val=""/>
      <w:lvlJc w:val="left"/>
      <w:pPr>
        <w:ind w:left="6480" w:hanging="360"/>
      </w:pPr>
      <w:rPr>
        <w:rFonts w:ascii="Wingdings" w:hAnsi="Wingdings" w:hint="default"/>
      </w:rPr>
    </w:lvl>
  </w:abstractNum>
  <w:abstractNum w:abstractNumId="21">
    <w:nsid w:val="3561103F"/>
    <w:multiLevelType w:val="hybridMultilevel"/>
    <w:tmpl w:val="CC7EB0CE"/>
    <w:lvl w:ilvl="0" w:tplc="D73CBD58">
      <w:numFmt w:val="bullet"/>
      <w:lvlText w:val=""/>
      <w:legacy w:legacy="1" w:legacySpace="0" w:legacyIndent="360"/>
      <w:lvlJc w:val="left"/>
      <w:pPr>
        <w:ind w:left="360"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B014952"/>
    <w:multiLevelType w:val="hybridMultilevel"/>
    <w:tmpl w:val="5EB6E374"/>
    <w:lvl w:ilvl="0" w:tplc="D73CBD58">
      <w:numFmt w:val="bullet"/>
      <w:lvlText w:val=""/>
      <w:legacy w:legacy="1" w:legacySpace="0" w:legacyIndent="360"/>
      <w:lvlJc w:val="left"/>
      <w:pPr>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8066A8"/>
    <w:multiLevelType w:val="hybridMultilevel"/>
    <w:tmpl w:val="1EDE93CC"/>
    <w:lvl w:ilvl="0" w:tplc="D73CBD58">
      <w:numFmt w:val="bullet"/>
      <w:lvlText w:val=""/>
      <w:legacy w:legacy="1" w:legacySpace="0" w:legacyIndent="360"/>
      <w:lvlJc w:val="left"/>
      <w:pPr>
        <w:ind w:left="360"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A3045AF"/>
    <w:multiLevelType w:val="multilevel"/>
    <w:tmpl w:val="9BFEE7E0"/>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5">
    <w:nsid w:val="55F7339D"/>
    <w:multiLevelType w:val="multilevel"/>
    <w:tmpl w:val="15E66FCC"/>
    <w:lvl w:ilvl="0">
      <w:start w:val="1"/>
      <w:numFmt w:val="bullet"/>
      <w:lvlText w:val=""/>
      <w:lvlJc w:val="left"/>
      <w:pPr>
        <w:ind w:left="0" w:firstLine="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6">
    <w:nsid w:val="75D71461"/>
    <w:multiLevelType w:val="hybridMultilevel"/>
    <w:tmpl w:val="01AC8CF6"/>
    <w:lvl w:ilvl="0" w:tplc="D73CBD58">
      <w:numFmt w:val="bullet"/>
      <w:lvlText w:val=""/>
      <w:legacy w:legacy="1" w:legacySpace="0" w:legacyIndent="360"/>
      <w:lvlJc w:val="left"/>
      <w:pPr>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A945206"/>
    <w:multiLevelType w:val="hybridMultilevel"/>
    <w:tmpl w:val="CE98285E"/>
    <w:lvl w:ilvl="0" w:tplc="D73CBD58">
      <w:numFmt w:val="bullet"/>
      <w:lvlText w:val=""/>
      <w:legacy w:legacy="1" w:legacySpace="0" w:legacyIndent="360"/>
      <w:lvlJc w:val="left"/>
      <w:pPr>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FC748B6"/>
    <w:multiLevelType w:val="hybridMultilevel"/>
    <w:tmpl w:val="6F963F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lvlOverride w:ilvl="0">
      <w:lvl w:ilvl="0">
        <w:numFmt w:val="bullet"/>
        <w:lvlText w:val=""/>
        <w:legacy w:legacy="1" w:legacySpace="0" w:legacyIndent="360"/>
        <w:lvlJc w:val="left"/>
        <w:pPr>
          <w:ind w:left="0" w:firstLine="0"/>
        </w:pPr>
        <w:rPr>
          <w:rFonts w:ascii="Symbol" w:hAnsi="Symbol" w:hint="default"/>
        </w:rPr>
      </w:lvl>
    </w:lvlOverride>
  </w:num>
  <w:num w:numId="13">
    <w:abstractNumId w:val="12"/>
  </w:num>
  <w:num w:numId="14">
    <w:abstractNumId w:val="11"/>
    <w:lvlOverride w:ilvl="0">
      <w:lvl w:ilvl="0">
        <w:numFmt w:val="bullet"/>
        <w:lvlText w:val=""/>
        <w:legacy w:legacy="1" w:legacySpace="0" w:legacyIndent="360"/>
        <w:lvlJc w:val="left"/>
        <w:pPr>
          <w:ind w:left="0" w:firstLine="0"/>
        </w:pPr>
        <w:rPr>
          <w:rFonts w:ascii="Symbol" w:hAnsi="Symbol" w:hint="default"/>
        </w:rPr>
      </w:lvl>
    </w:lvlOverride>
  </w:num>
  <w:num w:numId="15">
    <w:abstractNumId w:val="28"/>
  </w:num>
  <w:num w:numId="16">
    <w:abstractNumId w:val="15"/>
  </w:num>
  <w:num w:numId="17">
    <w:abstractNumId w:val="16"/>
  </w:num>
  <w:num w:numId="18">
    <w:abstractNumId w:val="14"/>
  </w:num>
  <w:num w:numId="19">
    <w:abstractNumId w:val="23"/>
  </w:num>
  <w:num w:numId="20">
    <w:abstractNumId w:val="21"/>
  </w:num>
  <w:num w:numId="21">
    <w:abstractNumId w:val="19"/>
  </w:num>
  <w:num w:numId="22">
    <w:abstractNumId w:val="27"/>
  </w:num>
  <w:num w:numId="23">
    <w:abstractNumId w:val="26"/>
  </w:num>
  <w:num w:numId="24">
    <w:abstractNumId w:val="17"/>
  </w:num>
  <w:num w:numId="25">
    <w:abstractNumId w:val="18"/>
  </w:num>
  <w:num w:numId="26">
    <w:abstractNumId w:val="22"/>
  </w:num>
  <w:num w:numId="27">
    <w:abstractNumId w:val="20"/>
  </w:num>
  <w:num w:numId="28">
    <w:abstractNumId w:val="13"/>
  </w:num>
  <w:num w:numId="29">
    <w:abstractNumId w:val="25"/>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7410"/>
  </w:hdrShapeDefaults>
  <w:footnotePr>
    <w:footnote w:id="-1"/>
    <w:footnote w:id="0"/>
  </w:footnotePr>
  <w:endnotePr>
    <w:endnote w:id="-1"/>
    <w:endnote w:id="0"/>
  </w:endnotePr>
  <w:compat/>
  <w:rsids>
    <w:rsidRoot w:val="00A51751"/>
    <w:rsid w:val="000C423A"/>
    <w:rsid w:val="00132305"/>
    <w:rsid w:val="001C0768"/>
    <w:rsid w:val="001E0F03"/>
    <w:rsid w:val="001E6098"/>
    <w:rsid w:val="003763D9"/>
    <w:rsid w:val="005D7178"/>
    <w:rsid w:val="006337C2"/>
    <w:rsid w:val="0066792A"/>
    <w:rsid w:val="006E5B9D"/>
    <w:rsid w:val="00882198"/>
    <w:rsid w:val="008C0BB5"/>
    <w:rsid w:val="00A51751"/>
    <w:rsid w:val="00B06EB6"/>
    <w:rsid w:val="00B27B8F"/>
    <w:rsid w:val="00C053A1"/>
    <w:rsid w:val="00E347B9"/>
    <w:rsid w:val="00FC260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2789B"/>
    <w:pPr>
      <w:spacing w:line="276" w:lineRule="auto"/>
    </w:pPr>
    <w:rPr>
      <w:rFonts w:ascii="Georgia" w:hAnsi="Georgia"/>
      <w:sz w:val="22"/>
      <w:szCs w:val="24"/>
    </w:rPr>
  </w:style>
  <w:style w:type="paragraph" w:styleId="Heading1">
    <w:name w:val="heading 1"/>
    <w:basedOn w:val="Normal"/>
    <w:next w:val="Normal"/>
    <w:link w:val="Heading1Char"/>
    <w:qFormat/>
    <w:rsid w:val="00417A6B"/>
    <w:pPr>
      <w:keepNext/>
      <w:spacing w:before="240" w:after="60"/>
      <w:outlineLvl w:val="0"/>
    </w:pPr>
    <w:rPr>
      <w:rFonts w:ascii="Calibri" w:eastAsia="Times New Roman" w:hAnsi="Calibri"/>
      <w:b/>
      <w:bCs/>
      <w:kern w:val="32"/>
      <w:sz w:val="32"/>
      <w:szCs w:val="32"/>
    </w:rPr>
  </w:style>
  <w:style w:type="paragraph" w:styleId="Heading4">
    <w:name w:val="heading 4"/>
    <w:basedOn w:val="Normal"/>
    <w:next w:val="Normal"/>
    <w:link w:val="Heading4Char"/>
    <w:qFormat/>
    <w:rsid w:val="00361CDA"/>
    <w:pPr>
      <w:keepNext/>
      <w:outlineLvl w:val="3"/>
    </w:pPr>
    <w:rPr>
      <w:rFonts w:ascii="ACaslon Regular" w:eastAsia="Times New Roman" w:hAnsi="ACaslon Regula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A6B"/>
    <w:rPr>
      <w:rFonts w:ascii="Calibri" w:eastAsia="Times New Roman" w:hAnsi="Calibri" w:cs="Times New Roman"/>
      <w:b/>
      <w:bCs/>
      <w:kern w:val="32"/>
      <w:sz w:val="32"/>
      <w:szCs w:val="32"/>
    </w:rPr>
  </w:style>
  <w:style w:type="character" w:customStyle="1" w:styleId="Heading4Char">
    <w:name w:val="Heading 4 Char"/>
    <w:basedOn w:val="DefaultParagraphFont"/>
    <w:link w:val="Heading4"/>
    <w:rsid w:val="00361CDA"/>
    <w:rPr>
      <w:rFonts w:ascii="ACaslon Regular" w:eastAsia="Times New Roman" w:hAnsi="ACaslon Regular"/>
      <w:b/>
      <w:bCs/>
      <w:sz w:val="24"/>
      <w:szCs w:val="24"/>
    </w:rPr>
  </w:style>
  <w:style w:type="paragraph" w:styleId="Header">
    <w:name w:val="header"/>
    <w:basedOn w:val="Normal"/>
    <w:link w:val="HeaderChar"/>
    <w:rsid w:val="00BE700D"/>
    <w:pPr>
      <w:framePr w:w="7560" w:hSpace="187" w:vSpace="1296" w:wrap="around" w:vAnchor="text" w:hAnchor="text" w:y="1"/>
      <w:tabs>
        <w:tab w:val="center" w:pos="4320"/>
        <w:tab w:val="right" w:pos="8640"/>
      </w:tabs>
    </w:pPr>
  </w:style>
  <w:style w:type="character" w:customStyle="1" w:styleId="HeaderChar">
    <w:name w:val="Header Char"/>
    <w:basedOn w:val="DefaultParagraphFont"/>
    <w:link w:val="Header"/>
    <w:rsid w:val="00BE700D"/>
    <w:rPr>
      <w:sz w:val="24"/>
      <w:szCs w:val="24"/>
    </w:rPr>
  </w:style>
  <w:style w:type="paragraph" w:styleId="Footer">
    <w:name w:val="footer"/>
    <w:basedOn w:val="Normal"/>
    <w:link w:val="FooterChar"/>
    <w:rsid w:val="00BC53F9"/>
    <w:pPr>
      <w:tabs>
        <w:tab w:val="center" w:pos="4320"/>
        <w:tab w:val="right" w:pos="8640"/>
      </w:tabs>
    </w:pPr>
  </w:style>
  <w:style w:type="character" w:customStyle="1" w:styleId="FooterChar">
    <w:name w:val="Footer Char"/>
    <w:basedOn w:val="DefaultParagraphFont"/>
    <w:link w:val="Footer"/>
    <w:rsid w:val="00BC53F9"/>
    <w:rPr>
      <w:sz w:val="24"/>
      <w:szCs w:val="24"/>
    </w:rPr>
  </w:style>
  <w:style w:type="paragraph" w:styleId="PlainText">
    <w:name w:val="Plain Text"/>
    <w:basedOn w:val="Normal"/>
    <w:link w:val="PlainTextChar"/>
    <w:uiPriority w:val="99"/>
    <w:unhideWhenUsed/>
    <w:rsid w:val="005824B1"/>
    <w:rPr>
      <w:rFonts w:ascii="Courier" w:hAnsi="Courier"/>
      <w:sz w:val="21"/>
      <w:szCs w:val="21"/>
    </w:rPr>
  </w:style>
  <w:style w:type="character" w:customStyle="1" w:styleId="PlainTextChar">
    <w:name w:val="Plain Text Char"/>
    <w:basedOn w:val="DefaultParagraphFont"/>
    <w:link w:val="PlainText"/>
    <w:uiPriority w:val="99"/>
    <w:rsid w:val="005824B1"/>
    <w:rPr>
      <w:rFonts w:ascii="Courier" w:eastAsia="Cambria" w:hAnsi="Courier" w:cs="Times New Roman"/>
      <w:sz w:val="21"/>
      <w:szCs w:val="21"/>
    </w:rPr>
  </w:style>
  <w:style w:type="paragraph" w:customStyle="1" w:styleId="EDFFooterURL">
    <w:name w:val="EDF_Footer URL"/>
    <w:link w:val="EDFFooterURLChar"/>
    <w:qFormat/>
    <w:rsid w:val="00F34DFA"/>
    <w:pPr>
      <w:jc w:val="center"/>
    </w:pPr>
    <w:rPr>
      <w:rFonts w:ascii="Arial" w:hAnsi="Arial"/>
      <w:b/>
      <w:color w:val="08346E"/>
      <w:sz w:val="24"/>
      <w:szCs w:val="24"/>
    </w:rPr>
  </w:style>
  <w:style w:type="character" w:customStyle="1" w:styleId="EDFFooterURLChar">
    <w:name w:val="EDF_Footer URL Char"/>
    <w:basedOn w:val="DefaultParagraphFont"/>
    <w:link w:val="EDFFooterURL"/>
    <w:rsid w:val="00F34DFA"/>
    <w:rPr>
      <w:rFonts w:ascii="Arial" w:hAnsi="Arial"/>
      <w:b/>
      <w:color w:val="08346E"/>
      <w:sz w:val="24"/>
      <w:szCs w:val="24"/>
      <w:lang w:val="en-US" w:eastAsia="en-US" w:bidi="ar-SA"/>
    </w:rPr>
  </w:style>
  <w:style w:type="table" w:styleId="TableGrid">
    <w:name w:val="Table Grid"/>
    <w:basedOn w:val="TableNormal"/>
    <w:rsid w:val="00750D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DFFooterAddress">
    <w:name w:val="EDF_Footer Address"/>
    <w:basedOn w:val="PlainText"/>
    <w:link w:val="EDFFooterAddressChar"/>
    <w:qFormat/>
    <w:rsid w:val="00123F44"/>
    <w:pPr>
      <w:framePr w:w="10440" w:hSpace="187" w:vSpace="259" w:wrap="around" w:vAnchor="text" w:hAnchor="text" w:y="1"/>
      <w:tabs>
        <w:tab w:val="right" w:pos="10440"/>
      </w:tabs>
      <w:spacing w:line="220" w:lineRule="exact"/>
    </w:pPr>
    <w:rPr>
      <w:rFonts w:ascii="Arial" w:hAnsi="Arial"/>
      <w:sz w:val="13"/>
    </w:rPr>
  </w:style>
  <w:style w:type="character" w:customStyle="1" w:styleId="EDFFooterAddressChar">
    <w:name w:val="EDF_Footer Address Char"/>
    <w:basedOn w:val="PlainTextChar"/>
    <w:link w:val="EDFFooterAddress"/>
    <w:rsid w:val="00123F44"/>
    <w:rPr>
      <w:rFonts w:ascii="Arial" w:hAnsi="Arial"/>
      <w:sz w:val="13"/>
    </w:rPr>
  </w:style>
  <w:style w:type="paragraph" w:customStyle="1" w:styleId="TOCHeading1">
    <w:name w:val="TOC Heading1"/>
    <w:basedOn w:val="Heading1"/>
    <w:next w:val="Normal"/>
    <w:rsid w:val="00417A6B"/>
    <w:pPr>
      <w:keepNext w:val="0"/>
      <w:spacing w:before="0" w:after="0"/>
      <w:outlineLvl w:val="9"/>
    </w:pPr>
    <w:rPr>
      <w:rFonts w:ascii="Cambria" w:eastAsia="Cambria" w:hAnsi="Cambria"/>
      <w:b w:val="0"/>
      <w:bCs w:val="0"/>
      <w:kern w:val="0"/>
      <w:sz w:val="24"/>
      <w:szCs w:val="24"/>
    </w:rPr>
  </w:style>
  <w:style w:type="paragraph" w:customStyle="1" w:styleId="Heading">
    <w:name w:val="Heading"/>
    <w:basedOn w:val="Normal"/>
    <w:next w:val="BodyText"/>
    <w:rsid w:val="00361CDA"/>
    <w:pPr>
      <w:keepNext/>
      <w:widowControl w:val="0"/>
      <w:suppressAutoHyphens/>
      <w:spacing w:before="240" w:after="120"/>
    </w:pPr>
    <w:rPr>
      <w:rFonts w:ascii="Arial" w:eastAsia="Arial Unicode MS" w:hAnsi="Arial" w:cs="Tahoma"/>
      <w:kern w:val="1"/>
      <w:sz w:val="28"/>
      <w:szCs w:val="28"/>
    </w:rPr>
  </w:style>
  <w:style w:type="paragraph" w:styleId="BodyText">
    <w:name w:val="Body Text"/>
    <w:basedOn w:val="Normal"/>
    <w:link w:val="BodyTextChar"/>
    <w:rsid w:val="00361CDA"/>
    <w:pPr>
      <w:widowControl w:val="0"/>
      <w:suppressAutoHyphens/>
      <w:spacing w:after="120"/>
    </w:pPr>
    <w:rPr>
      <w:rFonts w:ascii="Times New Roman" w:eastAsia="Arial Unicode MS" w:hAnsi="Times New Roman"/>
      <w:kern w:val="1"/>
    </w:rPr>
  </w:style>
  <w:style w:type="character" w:customStyle="1" w:styleId="BodyTextChar">
    <w:name w:val="Body Text Char"/>
    <w:basedOn w:val="DefaultParagraphFont"/>
    <w:link w:val="BodyText"/>
    <w:rsid w:val="00361CDA"/>
    <w:rPr>
      <w:rFonts w:ascii="Times New Roman" w:eastAsia="Arial Unicode MS" w:hAnsi="Times New Roman"/>
      <w:kern w:val="1"/>
      <w:sz w:val="24"/>
      <w:szCs w:val="24"/>
    </w:rPr>
  </w:style>
  <w:style w:type="paragraph" w:styleId="List">
    <w:name w:val="List"/>
    <w:basedOn w:val="BodyText"/>
    <w:rsid w:val="00361CDA"/>
    <w:rPr>
      <w:rFonts w:cs="Tahoma"/>
    </w:rPr>
  </w:style>
  <w:style w:type="paragraph" w:styleId="Caption">
    <w:name w:val="caption"/>
    <w:basedOn w:val="Normal"/>
    <w:qFormat/>
    <w:rsid w:val="00361CDA"/>
    <w:pPr>
      <w:widowControl w:val="0"/>
      <w:suppressLineNumbers/>
      <w:suppressAutoHyphens/>
      <w:spacing w:before="120" w:after="120"/>
    </w:pPr>
    <w:rPr>
      <w:rFonts w:ascii="Times New Roman" w:eastAsia="Arial Unicode MS" w:hAnsi="Times New Roman" w:cs="Tahoma"/>
      <w:i/>
      <w:iCs/>
      <w:kern w:val="1"/>
    </w:rPr>
  </w:style>
  <w:style w:type="paragraph" w:customStyle="1" w:styleId="Index">
    <w:name w:val="Index"/>
    <w:basedOn w:val="Normal"/>
    <w:rsid w:val="00361CDA"/>
    <w:pPr>
      <w:widowControl w:val="0"/>
      <w:suppressLineNumbers/>
      <w:suppressAutoHyphens/>
    </w:pPr>
    <w:rPr>
      <w:rFonts w:ascii="Times New Roman" w:eastAsia="Arial Unicode MS" w:hAnsi="Times New Roman" w:cs="Tahoma"/>
      <w:kern w:val="1"/>
    </w:rPr>
  </w:style>
  <w:style w:type="character" w:styleId="Strong">
    <w:name w:val="Strong"/>
    <w:basedOn w:val="DefaultParagraphFont"/>
    <w:qFormat/>
    <w:rsid w:val="00361CDA"/>
    <w:rPr>
      <w:b/>
      <w:bCs/>
    </w:rPr>
  </w:style>
  <w:style w:type="paragraph" w:styleId="BalloonText">
    <w:name w:val="Balloon Text"/>
    <w:basedOn w:val="Normal"/>
    <w:link w:val="BalloonTextChar"/>
    <w:rsid w:val="00361CDA"/>
    <w:pPr>
      <w:widowControl w:val="0"/>
      <w:suppressAutoHyphens/>
    </w:pPr>
    <w:rPr>
      <w:rFonts w:ascii="Tahoma" w:eastAsia="Arial Unicode MS" w:hAnsi="Tahoma" w:cs="Tahoma"/>
      <w:kern w:val="1"/>
      <w:sz w:val="16"/>
      <w:szCs w:val="16"/>
    </w:rPr>
  </w:style>
  <w:style w:type="character" w:customStyle="1" w:styleId="BalloonTextChar">
    <w:name w:val="Balloon Text Char"/>
    <w:basedOn w:val="DefaultParagraphFont"/>
    <w:link w:val="BalloonText"/>
    <w:rsid w:val="00361CDA"/>
    <w:rPr>
      <w:rFonts w:ascii="Tahoma" w:eastAsia="Arial Unicode MS" w:hAnsi="Tahoma" w:cs="Tahoma"/>
      <w:kern w:val="1"/>
      <w:sz w:val="16"/>
      <w:szCs w:val="16"/>
    </w:rPr>
  </w:style>
  <w:style w:type="character" w:styleId="PageNumber">
    <w:name w:val="page number"/>
    <w:basedOn w:val="DefaultParagraphFont"/>
    <w:rsid w:val="00361CDA"/>
  </w:style>
  <w:style w:type="paragraph" w:styleId="NormalWeb">
    <w:name w:val="Normal (Web)"/>
    <w:basedOn w:val="Normal"/>
    <w:rsid w:val="00361CDA"/>
    <w:pPr>
      <w:spacing w:before="100" w:beforeAutospacing="1" w:after="100" w:afterAutospacing="1"/>
    </w:pPr>
    <w:rPr>
      <w:rFonts w:ascii="Times New Roman" w:eastAsia="Times New Roman" w:hAnsi="Times New Roman"/>
    </w:rPr>
  </w:style>
  <w:style w:type="paragraph" w:styleId="CommentText">
    <w:name w:val="annotation text"/>
    <w:basedOn w:val="Normal"/>
    <w:link w:val="CommentTextChar"/>
    <w:rsid w:val="00361CDA"/>
    <w:rPr>
      <w:rFonts w:ascii="ACaslon Regular" w:eastAsia="Times New Roman" w:hAnsi="ACaslon Regular"/>
      <w:sz w:val="20"/>
      <w:szCs w:val="20"/>
    </w:rPr>
  </w:style>
  <w:style w:type="character" w:customStyle="1" w:styleId="CommentTextChar">
    <w:name w:val="Comment Text Char"/>
    <w:basedOn w:val="DefaultParagraphFont"/>
    <w:link w:val="CommentText"/>
    <w:rsid w:val="00361CDA"/>
    <w:rPr>
      <w:rFonts w:ascii="ACaslon Regular" w:eastAsia="Times New Roman" w:hAnsi="ACaslon Regular"/>
    </w:rPr>
  </w:style>
  <w:style w:type="character" w:styleId="CommentReference">
    <w:name w:val="annotation reference"/>
    <w:basedOn w:val="DefaultParagraphFont"/>
    <w:rsid w:val="00361CDA"/>
    <w:rPr>
      <w:sz w:val="16"/>
      <w:szCs w:val="16"/>
    </w:rPr>
  </w:style>
  <w:style w:type="paragraph" w:styleId="CommentSubject">
    <w:name w:val="annotation subject"/>
    <w:basedOn w:val="CommentText"/>
    <w:next w:val="CommentText"/>
    <w:link w:val="CommentSubjectChar"/>
    <w:rsid w:val="00361CDA"/>
    <w:pPr>
      <w:widowControl w:val="0"/>
      <w:suppressAutoHyphens/>
    </w:pPr>
    <w:rPr>
      <w:rFonts w:ascii="Times New Roman" w:eastAsia="Arial Unicode MS" w:hAnsi="Times New Roman"/>
      <w:b/>
      <w:bCs/>
      <w:kern w:val="1"/>
    </w:rPr>
  </w:style>
  <w:style w:type="character" w:customStyle="1" w:styleId="CommentSubjectChar">
    <w:name w:val="Comment Subject Char"/>
    <w:basedOn w:val="CommentTextChar"/>
    <w:link w:val="CommentSubject"/>
    <w:rsid w:val="00361CDA"/>
    <w:rPr>
      <w:rFonts w:ascii="Times New Roman" w:eastAsia="Arial Unicode MS" w:hAnsi="Times New Roman"/>
      <w:b/>
      <w:bCs/>
      <w:kern w:val="1"/>
    </w:rPr>
  </w:style>
  <w:style w:type="paragraph" w:styleId="ListBullet">
    <w:name w:val="List Bullet"/>
    <w:basedOn w:val="Normal"/>
    <w:rsid w:val="00361CDA"/>
    <w:pPr>
      <w:widowControl w:val="0"/>
      <w:tabs>
        <w:tab w:val="num" w:pos="360"/>
      </w:tabs>
      <w:suppressAutoHyphens/>
      <w:ind w:left="360" w:hanging="360"/>
    </w:pPr>
    <w:rPr>
      <w:rFonts w:ascii="Times New Roman" w:eastAsia="Arial Unicode MS" w:hAnsi="Times New Roman"/>
      <w:kern w:val="1"/>
    </w:rPr>
  </w:style>
  <w:style w:type="paragraph" w:styleId="ListBullet2">
    <w:name w:val="List Bullet 2"/>
    <w:basedOn w:val="Normal"/>
    <w:rsid w:val="00361CDA"/>
    <w:pPr>
      <w:widowControl w:val="0"/>
      <w:tabs>
        <w:tab w:val="num" w:pos="720"/>
      </w:tabs>
      <w:suppressAutoHyphens/>
      <w:ind w:left="720" w:hanging="360"/>
    </w:pPr>
    <w:rPr>
      <w:rFonts w:ascii="Times New Roman" w:eastAsia="Arial Unicode MS" w:hAnsi="Times New Roman"/>
      <w:kern w:val="1"/>
    </w:rPr>
  </w:style>
  <w:style w:type="paragraph" w:styleId="Title">
    <w:name w:val="Title"/>
    <w:basedOn w:val="Normal"/>
    <w:link w:val="TitleChar"/>
    <w:qFormat/>
    <w:rsid w:val="00361CDA"/>
    <w:pPr>
      <w:widowControl w:val="0"/>
      <w:suppressAutoHyphens/>
      <w:spacing w:before="240" w:after="60"/>
      <w:jc w:val="center"/>
      <w:outlineLvl w:val="0"/>
    </w:pPr>
    <w:rPr>
      <w:rFonts w:ascii="Arial" w:eastAsia="Arial Unicode MS" w:hAnsi="Arial" w:cs="Arial"/>
      <w:b/>
      <w:bCs/>
      <w:kern w:val="28"/>
      <w:sz w:val="32"/>
      <w:szCs w:val="32"/>
    </w:rPr>
  </w:style>
  <w:style w:type="character" w:customStyle="1" w:styleId="TitleChar">
    <w:name w:val="Title Char"/>
    <w:basedOn w:val="DefaultParagraphFont"/>
    <w:link w:val="Title"/>
    <w:rsid w:val="00361CDA"/>
    <w:rPr>
      <w:rFonts w:ascii="Arial" w:eastAsia="Arial Unicode MS" w:hAnsi="Arial" w:cs="Arial"/>
      <w:b/>
      <w:bCs/>
      <w:kern w:val="28"/>
      <w:sz w:val="32"/>
      <w:szCs w:val="32"/>
    </w:rPr>
  </w:style>
  <w:style w:type="paragraph" w:customStyle="1" w:styleId="EDFAddressFooter">
    <w:name w:val="EDF_Address Footer"/>
    <w:basedOn w:val="Normal"/>
    <w:uiPriority w:val="99"/>
    <w:rsid w:val="00A56AFB"/>
    <w:pPr>
      <w:widowControl w:val="0"/>
      <w:suppressAutoHyphens/>
      <w:autoSpaceDE w:val="0"/>
      <w:autoSpaceDN w:val="0"/>
      <w:adjustRightInd w:val="0"/>
      <w:spacing w:line="220" w:lineRule="atLeast"/>
      <w:contextualSpacing/>
      <w:textAlignment w:val="center"/>
    </w:pPr>
    <w:rPr>
      <w:rFonts w:ascii="Arial" w:hAnsi="Arial" w:cs="Swiss721BT-Roman"/>
      <w:color w:val="58585B"/>
      <w:spacing w:val="-4"/>
      <w:sz w:val="14"/>
      <w:szCs w:val="14"/>
    </w:rPr>
  </w:style>
  <w:style w:type="character" w:customStyle="1" w:styleId="EDFAddressTFFooter">
    <w:name w:val="EDF_Address TF Footer"/>
    <w:uiPriority w:val="99"/>
    <w:rsid w:val="008A4974"/>
    <w:rPr>
      <w:rFonts w:ascii="Arial" w:hAnsi="Arial" w:cs="Swiss721BT-Bold"/>
      <w:b/>
      <w:bCs/>
      <w:caps/>
      <w:color w:val="004E94"/>
      <w:sz w:val="14"/>
      <w:szCs w:val="14"/>
    </w:rPr>
  </w:style>
  <w:style w:type="paragraph" w:customStyle="1" w:styleId="EDFOrgFooter">
    <w:name w:val="EDF_Org Footer"/>
    <w:basedOn w:val="Normal"/>
    <w:uiPriority w:val="99"/>
    <w:rsid w:val="0050412A"/>
    <w:pPr>
      <w:widowControl w:val="0"/>
      <w:suppressAutoHyphens/>
      <w:autoSpaceDE w:val="0"/>
      <w:autoSpaceDN w:val="0"/>
      <w:adjustRightInd w:val="0"/>
      <w:spacing w:line="215" w:lineRule="atLeast"/>
      <w:textAlignment w:val="center"/>
    </w:pPr>
    <w:rPr>
      <w:rFonts w:ascii="Arial" w:hAnsi="Arial" w:cs="Swiss721BT-Bold"/>
      <w:b/>
      <w:bCs/>
      <w:color w:val="004E94"/>
      <w:sz w:val="16"/>
      <w:szCs w:val="16"/>
    </w:rPr>
  </w:style>
  <w:style w:type="paragraph" w:customStyle="1" w:styleId="EDFPaperFooter">
    <w:name w:val="EDF_Paper Footer"/>
    <w:basedOn w:val="Normal"/>
    <w:uiPriority w:val="99"/>
    <w:rsid w:val="00A56AFB"/>
    <w:pPr>
      <w:widowControl w:val="0"/>
      <w:suppressAutoHyphens/>
      <w:autoSpaceDE w:val="0"/>
      <w:autoSpaceDN w:val="0"/>
      <w:adjustRightInd w:val="0"/>
      <w:spacing w:line="220" w:lineRule="atLeast"/>
      <w:contextualSpacing/>
      <w:textAlignment w:val="center"/>
    </w:pPr>
    <w:rPr>
      <w:rFonts w:ascii="Arial" w:hAnsi="Arial" w:cs="Swiss721BT-Roman"/>
      <w:color w:val="58585B"/>
      <w:spacing w:val="1"/>
      <w:sz w:val="10"/>
      <w:szCs w:val="10"/>
    </w:rPr>
  </w:style>
  <w:style w:type="paragraph" w:customStyle="1" w:styleId="EDFURLFooter">
    <w:name w:val="EDF_URL Footer"/>
    <w:basedOn w:val="Normal"/>
    <w:uiPriority w:val="99"/>
    <w:rsid w:val="00A56AFB"/>
    <w:pPr>
      <w:widowControl w:val="0"/>
      <w:suppressAutoHyphens/>
      <w:autoSpaceDE w:val="0"/>
      <w:autoSpaceDN w:val="0"/>
      <w:adjustRightInd w:val="0"/>
      <w:spacing w:line="220" w:lineRule="atLeast"/>
      <w:contextualSpacing/>
      <w:textAlignment w:val="center"/>
    </w:pPr>
    <w:rPr>
      <w:rFonts w:ascii="Arial" w:hAnsi="Arial" w:cs="Swiss721BT-Bold"/>
      <w:b/>
      <w:bCs/>
      <w:color w:val="004E94"/>
      <w:spacing w:val="-2"/>
      <w:sz w:val="16"/>
      <w:szCs w:val="16"/>
    </w:rPr>
  </w:style>
  <w:style w:type="paragraph" w:customStyle="1" w:styleId="EDFLetterText">
    <w:name w:val="EDF_LetterText"/>
    <w:basedOn w:val="Normal"/>
    <w:qFormat/>
    <w:rsid w:val="001E0025"/>
  </w:style>
  <w:style w:type="character" w:styleId="Hyperlink">
    <w:name w:val="Hyperlink"/>
    <w:basedOn w:val="DefaultParagraphFont"/>
    <w:uiPriority w:val="99"/>
    <w:unhideWhenUsed/>
    <w:rsid w:val="005D7178"/>
    <w:rPr>
      <w:color w:val="00338D" w:themeColor="hyperlink"/>
      <w:u w:val="single"/>
    </w:rPr>
  </w:style>
</w:styles>
</file>

<file path=word/webSettings.xml><?xml version="1.0" encoding="utf-8"?>
<w:webSettings xmlns:r="http://schemas.openxmlformats.org/officeDocument/2006/relationships" xmlns:w="http://schemas.openxmlformats.org/wordprocessingml/2006/main">
  <w:divs>
    <w:div w:id="194866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EDF">
      <a:dk1>
        <a:sysClr val="windowText" lastClr="000000"/>
      </a:dk1>
      <a:lt1>
        <a:sysClr val="window" lastClr="FFFFFF"/>
      </a:lt1>
      <a:dk2>
        <a:srgbClr val="00338D"/>
      </a:dk2>
      <a:lt2>
        <a:srgbClr val="00985F"/>
      </a:lt2>
      <a:accent1>
        <a:srgbClr val="C9DD53"/>
      </a:accent1>
      <a:accent2>
        <a:srgbClr val="009FDA"/>
      </a:accent2>
      <a:accent3>
        <a:srgbClr val="59595B"/>
      </a:accent3>
      <a:accent4>
        <a:srgbClr val="FFFFFF"/>
      </a:accent4>
      <a:accent5>
        <a:srgbClr val="FFFFFF"/>
      </a:accent5>
      <a:accent6>
        <a:srgbClr val="FFFFFF"/>
      </a:accent6>
      <a:hlink>
        <a:srgbClr val="00338D"/>
      </a:hlink>
      <a:folHlink>
        <a:srgbClr val="59595B"/>
      </a:folHlink>
    </a:clrScheme>
    <a:fontScheme name="EDF">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1019</Words>
  <Characters>5813</Characters>
  <Application>Microsoft Office Word</Application>
  <DocSecurity>0</DocSecurity>
  <Lines>48</Lines>
  <Paragraphs>13</Paragraphs>
  <ScaleCrop>false</ScaleCrop>
  <Company>Environmental Defense Fund</Company>
  <LinksUpToDate>false</LinksUpToDate>
  <CharactersWithSpaces>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Litsinger</dc:creator>
  <cp:lastModifiedBy>EDF User</cp:lastModifiedBy>
  <cp:revision>2</cp:revision>
  <cp:lastPrinted>2009-12-18T14:00:00Z</cp:lastPrinted>
  <dcterms:created xsi:type="dcterms:W3CDTF">2011-07-29T20:30:00Z</dcterms:created>
  <dcterms:modified xsi:type="dcterms:W3CDTF">2011-07-29T20:30:00Z</dcterms:modified>
</cp:coreProperties>
</file>